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506"/>
      </w:tblGrid>
      <w:tr w:rsidR="007A27C0" w:rsidRPr="00561194" w14:paraId="30B099FD" w14:textId="77777777" w:rsidTr="00561194">
        <w:trPr>
          <w:trHeight w:val="1374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1568" w14:textId="6F88419A" w:rsidR="00A1477F" w:rsidRPr="00561194" w:rsidRDefault="00A1477F" w:rsidP="007A27C0">
            <w:pPr>
              <w:ind w:left="-108"/>
              <w:jc w:val="center"/>
              <w:rPr>
                <w:rFonts w:cs="Arial"/>
                <w:caps/>
                <w:noProof/>
                <w:sz w:val="36"/>
                <w:szCs w:val="48"/>
              </w:rPr>
            </w:pPr>
          </w:p>
          <w:p w14:paraId="79872F7D" w14:textId="72B45DB2" w:rsidR="007A27C0" w:rsidRPr="00561194" w:rsidRDefault="001A192F" w:rsidP="007A27C0">
            <w:pPr>
              <w:ind w:left="-108"/>
              <w:jc w:val="center"/>
              <w:rPr>
                <w:rFonts w:cs="Arial"/>
                <w:caps/>
                <w:noProof/>
                <w:sz w:val="44"/>
                <w:szCs w:val="48"/>
              </w:rPr>
            </w:pPr>
            <w:r w:rsidRPr="00561194">
              <w:rPr>
                <w:rFonts w:cs="Arial"/>
                <w:b/>
                <w:color w:val="33CC33"/>
                <w:sz w:val="32"/>
              </w:rPr>
              <w:t>CAPA JARDINIER-PAYSAGISTE</w:t>
            </w:r>
          </w:p>
          <w:p w14:paraId="35D047A1" w14:textId="6F3E6D68" w:rsidR="004526C8" w:rsidRPr="00561194" w:rsidRDefault="00007F47" w:rsidP="004526C8">
            <w:pPr>
              <w:ind w:left="-108"/>
              <w:jc w:val="center"/>
              <w:rPr>
                <w:rFonts w:cs="Arial"/>
                <w:szCs w:val="22"/>
                <w:lang w:eastAsia="en-US"/>
              </w:rPr>
            </w:pPr>
            <w:r w:rsidRPr="00561194">
              <w:rPr>
                <w:rFonts w:cs="Arial"/>
                <w:szCs w:val="22"/>
                <w:lang w:eastAsia="en-US"/>
              </w:rPr>
              <w:t xml:space="preserve">Formation sous contrat d’apprentissage </w:t>
            </w:r>
          </w:p>
          <w:p w14:paraId="3E5D11A0" w14:textId="052E34D8" w:rsidR="00007F47" w:rsidRPr="00561194" w:rsidRDefault="00007F47" w:rsidP="004526C8">
            <w:pPr>
              <w:ind w:left="-108"/>
              <w:jc w:val="center"/>
              <w:rPr>
                <w:rFonts w:cs="Arial"/>
                <w:b/>
                <w:bCs/>
                <w:szCs w:val="22"/>
                <w:u w:val="single"/>
                <w:lang w:eastAsia="en-US"/>
              </w:rPr>
            </w:pPr>
            <w:r w:rsidRPr="00561194">
              <w:rPr>
                <w:rFonts w:cs="Arial"/>
                <w:b/>
                <w:bCs/>
                <w:szCs w:val="22"/>
                <w:u w:val="single"/>
                <w:lang w:eastAsia="en-US"/>
              </w:rPr>
              <w:t xml:space="preserve">RNCP </w:t>
            </w:r>
            <w:r w:rsidR="002D03FA">
              <w:rPr>
                <w:rFonts w:cs="Arial"/>
                <w:b/>
                <w:bCs/>
                <w:szCs w:val="22"/>
                <w:u w:val="single"/>
                <w:lang w:eastAsia="en-US"/>
              </w:rPr>
              <w:t>38386</w:t>
            </w:r>
          </w:p>
          <w:p w14:paraId="731967D0" w14:textId="013F262C" w:rsidR="00007F47" w:rsidRPr="00561194" w:rsidRDefault="00007F47" w:rsidP="004526C8">
            <w:pPr>
              <w:ind w:left="-108"/>
              <w:jc w:val="center"/>
              <w:rPr>
                <w:rFonts w:cs="Arial"/>
                <w:b/>
                <w:bCs/>
                <w:szCs w:val="22"/>
                <w:u w:val="single"/>
                <w:lang w:eastAsia="en-US"/>
              </w:rPr>
            </w:pPr>
          </w:p>
        </w:tc>
      </w:tr>
      <w:tr w:rsidR="007A27C0" w:rsidRPr="00561194" w14:paraId="1D5399EF" w14:textId="77777777" w:rsidTr="00AF598C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4978" w14:textId="77777777" w:rsidR="00CC666E" w:rsidRPr="00561194" w:rsidRDefault="007A27C0" w:rsidP="00B750BF">
            <w:pPr>
              <w:jc w:val="center"/>
              <w:rPr>
                <w:rFonts w:cs="Arial"/>
                <w:b/>
                <w:color w:val="33CC33"/>
                <w:sz w:val="24"/>
              </w:rPr>
            </w:pPr>
            <w:r w:rsidRPr="00561194">
              <w:rPr>
                <w:rFonts w:cs="Arial"/>
                <w:b/>
                <w:color w:val="33CC33"/>
                <w:sz w:val="24"/>
              </w:rPr>
              <w:t>Public concerné</w:t>
            </w:r>
            <w:r w:rsidR="009128F3" w:rsidRPr="00561194">
              <w:rPr>
                <w:rFonts w:cs="Arial"/>
                <w:b/>
                <w:color w:val="33CC33"/>
                <w:sz w:val="24"/>
              </w:rPr>
              <w:t>, nombre</w:t>
            </w:r>
            <w:r w:rsidR="007E78CB" w:rsidRPr="00561194">
              <w:rPr>
                <w:rFonts w:cs="Arial"/>
                <w:b/>
                <w:color w:val="33CC33"/>
                <w:sz w:val="24"/>
              </w:rPr>
              <w:t xml:space="preserve">, 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48F7" w14:textId="77777777" w:rsidR="007A27C0" w:rsidRPr="00A72808" w:rsidRDefault="00007F47" w:rsidP="00B750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>Personnes âgées de 16 à 29 ans (Limite d’âge pour un apprentissage)</w:t>
            </w:r>
          </w:p>
          <w:p w14:paraId="45DF29CE" w14:textId="3064BB95" w:rsidR="002700FE" w:rsidRPr="00A72808" w:rsidRDefault="002700FE" w:rsidP="00B750B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>Pas de limite d’âge pour une personne en situation RQTH</w:t>
            </w:r>
          </w:p>
        </w:tc>
      </w:tr>
      <w:tr w:rsidR="00B750BF" w:rsidRPr="00561194" w14:paraId="671ECA46" w14:textId="77777777" w:rsidTr="00AF598C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24FE" w14:textId="77777777" w:rsidR="00B750BF" w:rsidRPr="00561194" w:rsidRDefault="00B750BF" w:rsidP="00B750BF">
            <w:pPr>
              <w:jc w:val="center"/>
              <w:rPr>
                <w:rFonts w:cs="Arial"/>
                <w:b/>
                <w:color w:val="33CC33"/>
                <w:sz w:val="24"/>
              </w:rPr>
            </w:pPr>
            <w:r w:rsidRPr="00561194">
              <w:rPr>
                <w:rFonts w:cs="Arial"/>
                <w:b/>
                <w:color w:val="33CC33"/>
                <w:sz w:val="24"/>
              </w:rPr>
              <w:t xml:space="preserve">Prérequis, modalités et délai d’accès 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6931" w14:textId="77777777" w:rsidR="00007F47" w:rsidRPr="00A72808" w:rsidRDefault="00007F47" w:rsidP="00007F4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  <w:t>Conditions d’accès</w:t>
            </w:r>
          </w:p>
          <w:p w14:paraId="273B1117" w14:textId="0E9F3C5F" w:rsidR="00007F47" w:rsidRPr="00A72808" w:rsidRDefault="002700FE" w:rsidP="00007F47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szCs w:val="24"/>
              </w:rPr>
              <w:t>Après</w:t>
            </w:r>
            <w:r w:rsidR="00007F47" w:rsidRPr="00A72808">
              <w:rPr>
                <w:rFonts w:asciiTheme="minorHAnsi" w:eastAsiaTheme="minorHAnsi" w:hAnsiTheme="minorHAnsi" w:cstheme="minorHAnsi"/>
                <w:szCs w:val="24"/>
              </w:rPr>
              <w:t xml:space="preserve"> la 3ème (générale, prépa-métier, enseignement agricole, SEGPA)</w:t>
            </w:r>
          </w:p>
          <w:p w14:paraId="4FC0856F" w14:textId="77777777" w:rsidR="00007F47" w:rsidRPr="00A72808" w:rsidRDefault="00007F47" w:rsidP="00007F47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szCs w:val="24"/>
              </w:rPr>
              <w:t>Après un autre CAP ou Seconde</w:t>
            </w:r>
          </w:p>
          <w:p w14:paraId="703E66FA" w14:textId="127FE6A8" w:rsidR="00007F47" w:rsidRPr="00A72808" w:rsidRDefault="00007F47" w:rsidP="00007F47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szCs w:val="24"/>
              </w:rPr>
              <w:t>Entretien de motivation</w:t>
            </w:r>
          </w:p>
          <w:p w14:paraId="25016C00" w14:textId="282F866C" w:rsidR="00007F47" w:rsidRPr="00A72808" w:rsidRDefault="00007F47" w:rsidP="00007F4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  <w:t>Délai d’accès :</w:t>
            </w:r>
            <w:r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inférieur à 6 mois </w:t>
            </w:r>
            <w:r w:rsidR="00384460"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/ rentrée en septembre </w:t>
            </w:r>
          </w:p>
          <w:p w14:paraId="4298F41F" w14:textId="77777777" w:rsidR="00007F47" w:rsidRPr="00A72808" w:rsidRDefault="00007F47" w:rsidP="00007F4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  <w:t>Qualités requises, centre d’intérêts :</w:t>
            </w:r>
          </w:p>
          <w:p w14:paraId="00DA24FA" w14:textId="52A9DD7C" w:rsidR="00007F47" w:rsidRPr="00A72808" w:rsidRDefault="00007F47" w:rsidP="00007F4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szCs w:val="24"/>
              </w:rPr>
              <w:t>Aimer le travail en extérieur</w:t>
            </w:r>
          </w:p>
          <w:p w14:paraId="4BC94AE2" w14:textId="566643BE" w:rsidR="00007F47" w:rsidRPr="00A72808" w:rsidRDefault="00007F47" w:rsidP="00007F47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szCs w:val="24"/>
              </w:rPr>
              <w:t>Ou souhait d’un métier en extérieur</w:t>
            </w:r>
          </w:p>
          <w:p w14:paraId="044AA58F" w14:textId="278716A5" w:rsidR="00007F47" w:rsidRPr="00A72808" w:rsidRDefault="00007F47" w:rsidP="00007F4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>La MFR dispose d’un</w:t>
            </w:r>
            <w:r w:rsidR="002D03FA"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>e</w:t>
            </w:r>
            <w:r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</w:t>
            </w:r>
            <w:r w:rsidRPr="00A72808"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  <w:t>référent</w:t>
            </w:r>
            <w:r w:rsidR="002D03FA" w:rsidRPr="00A72808"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  <w:t>e</w:t>
            </w:r>
            <w:r w:rsidRPr="00A72808"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  <w:t xml:space="preserve"> handicap</w:t>
            </w:r>
            <w:r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: Dominique LE CAPITAINE</w:t>
            </w:r>
          </w:p>
          <w:p w14:paraId="3EBE1BA4" w14:textId="3CFF1E32" w:rsidR="00007F47" w:rsidRPr="00A72808" w:rsidRDefault="00007F47" w:rsidP="00007F4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>Consultez-la pour adapter votre parcours.</w:t>
            </w:r>
          </w:p>
          <w:p w14:paraId="16A8DC79" w14:textId="25F90E3B" w:rsidR="00B750BF" w:rsidRPr="00A72808" w:rsidRDefault="00007F47" w:rsidP="00804B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  <w:t>Mail :</w:t>
            </w:r>
            <w:r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</w:t>
            </w:r>
            <w:hyperlink r:id="rId7" w:history="1">
              <w:r w:rsidR="00804B25" w:rsidRPr="00A72808">
                <w:rPr>
                  <w:rStyle w:val="Lienhypertexte"/>
                  <w:rFonts w:asciiTheme="minorHAnsi" w:hAnsiTheme="minorHAnsi" w:cstheme="minorHAnsi"/>
                  <w:sz w:val="24"/>
                  <w:lang w:eastAsia="en-US"/>
                </w:rPr>
                <w:t>dominique.lecapitaine @mfr.asso.fr</w:t>
              </w:r>
            </w:hyperlink>
            <w:r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T</w:t>
            </w:r>
            <w:r w:rsidR="00804B25"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>é</w:t>
            </w:r>
            <w:r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>l 05 46 95 08 08</w:t>
            </w:r>
          </w:p>
        </w:tc>
      </w:tr>
      <w:tr w:rsidR="007A27C0" w:rsidRPr="00561194" w14:paraId="0BC728DD" w14:textId="77777777" w:rsidTr="00883599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C1BD" w14:textId="77777777" w:rsidR="007A27C0" w:rsidRPr="00561194" w:rsidRDefault="007A27C0" w:rsidP="004275BF">
            <w:pPr>
              <w:jc w:val="center"/>
              <w:rPr>
                <w:rFonts w:cs="Arial"/>
                <w:b/>
                <w:color w:val="33CC33"/>
                <w:sz w:val="24"/>
              </w:rPr>
            </w:pPr>
            <w:r w:rsidRPr="00561194">
              <w:rPr>
                <w:rFonts w:cs="Arial"/>
                <w:b/>
                <w:color w:val="33CC33"/>
                <w:sz w:val="24"/>
              </w:rPr>
              <w:t>Présentation générale</w:t>
            </w:r>
          </w:p>
          <w:p w14:paraId="530F2F20" w14:textId="216B2C47" w:rsidR="009128F3" w:rsidRPr="00561194" w:rsidRDefault="009128F3" w:rsidP="004275BF">
            <w:pPr>
              <w:jc w:val="center"/>
              <w:rPr>
                <w:rFonts w:cs="Arial"/>
                <w:b/>
                <w:color w:val="33CC33"/>
                <w:sz w:val="24"/>
                <w:szCs w:val="22"/>
                <w:lang w:eastAsia="en-US"/>
              </w:rPr>
            </w:pPr>
            <w:r w:rsidRPr="00561194">
              <w:rPr>
                <w:rFonts w:cs="Arial"/>
                <w:b/>
                <w:color w:val="33CC33"/>
                <w:sz w:val="16"/>
              </w:rPr>
              <w:t>(</w:t>
            </w:r>
            <w:r w:rsidR="00561194" w:rsidRPr="00561194">
              <w:rPr>
                <w:rFonts w:cs="Arial"/>
                <w:b/>
                <w:color w:val="33CC33"/>
                <w:sz w:val="16"/>
              </w:rPr>
              <w:t>Problématique</w:t>
            </w:r>
            <w:r w:rsidRPr="00561194">
              <w:rPr>
                <w:rFonts w:cs="Arial"/>
                <w:b/>
                <w:color w:val="33CC33"/>
                <w:sz w:val="16"/>
              </w:rPr>
              <w:t>, intérêt)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B2B3" w14:textId="2AAE45EE" w:rsidR="007A27C0" w:rsidRPr="00A72808" w:rsidRDefault="007103D4" w:rsidP="002211CD">
            <w:pPr>
              <w:jc w:val="both"/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hAnsiTheme="minorHAnsi" w:cstheme="minorHAnsi"/>
                <w:sz w:val="24"/>
                <w:lang w:eastAsia="en-US"/>
              </w:rPr>
              <w:t>Le CAPA Jardinier Paysagiste permet d’obtenir un diplôme de niveau 3. Il permet également à un jeune de devenir Ouvrier qualifié en Travaux Paysagers. C’est un salarié employé dans</w:t>
            </w:r>
            <w:r w:rsidR="002211CD" w:rsidRPr="00A72808">
              <w:rPr>
                <w:rFonts w:asciiTheme="minorHAnsi" w:hAnsiTheme="minorHAnsi" w:cstheme="minorHAnsi"/>
                <w:sz w:val="24"/>
                <w:lang w:eastAsia="en-US"/>
              </w:rPr>
              <w:t xml:space="preserve"> </w:t>
            </w:r>
            <w:r w:rsidRPr="00A72808">
              <w:rPr>
                <w:rFonts w:asciiTheme="minorHAnsi" w:hAnsiTheme="minorHAnsi" w:cstheme="minorHAnsi"/>
                <w:sz w:val="24"/>
                <w:lang w:eastAsia="en-US"/>
              </w:rPr>
              <w:t>le secteur des jardins et espaces verts comme ouvrier-jardinier. Les emplois se répartissent entre un secteur privé pour les</w:t>
            </w:r>
            <w:r w:rsidR="002211CD" w:rsidRPr="00A72808">
              <w:rPr>
                <w:rFonts w:asciiTheme="minorHAnsi" w:hAnsiTheme="minorHAnsi" w:cstheme="minorHAnsi"/>
                <w:sz w:val="24"/>
                <w:lang w:eastAsia="en-US"/>
              </w:rPr>
              <w:t xml:space="preserve"> </w:t>
            </w:r>
            <w:r w:rsidRPr="00A72808">
              <w:rPr>
                <w:rFonts w:asciiTheme="minorHAnsi" w:hAnsiTheme="minorHAnsi" w:cstheme="minorHAnsi"/>
                <w:sz w:val="24"/>
                <w:lang w:eastAsia="en-US"/>
              </w:rPr>
              <w:t>entreprises paysagistes et un secteur public, les espaces verts</w:t>
            </w:r>
            <w:r w:rsidR="002211CD" w:rsidRPr="00A72808">
              <w:rPr>
                <w:rFonts w:asciiTheme="minorHAnsi" w:hAnsiTheme="minorHAnsi" w:cstheme="minorHAnsi"/>
                <w:sz w:val="24"/>
                <w:lang w:eastAsia="en-US"/>
              </w:rPr>
              <w:t xml:space="preserve"> </w:t>
            </w:r>
            <w:r w:rsidRPr="00A72808">
              <w:rPr>
                <w:rFonts w:asciiTheme="minorHAnsi" w:hAnsiTheme="minorHAnsi" w:cstheme="minorHAnsi"/>
                <w:sz w:val="24"/>
                <w:lang w:eastAsia="en-US"/>
              </w:rPr>
              <w:t>des villes, des collectivités territoriales, des syndicats</w:t>
            </w:r>
            <w:r w:rsidR="002211CD" w:rsidRPr="00A72808">
              <w:rPr>
                <w:rFonts w:asciiTheme="minorHAnsi" w:hAnsiTheme="minorHAnsi" w:cstheme="minorHAnsi"/>
                <w:sz w:val="24"/>
                <w:lang w:eastAsia="en-US"/>
              </w:rPr>
              <w:t xml:space="preserve"> </w:t>
            </w:r>
            <w:r w:rsidRPr="00A72808">
              <w:rPr>
                <w:rFonts w:asciiTheme="minorHAnsi" w:hAnsiTheme="minorHAnsi" w:cstheme="minorHAnsi"/>
                <w:sz w:val="24"/>
                <w:lang w:eastAsia="en-US"/>
              </w:rPr>
              <w:t>intercommunaux</w:t>
            </w:r>
            <w:r w:rsidR="00F30D30" w:rsidRPr="00A72808">
              <w:rPr>
                <w:rFonts w:asciiTheme="minorHAnsi" w:hAnsiTheme="minorHAnsi" w:cstheme="minorHAnsi"/>
                <w:sz w:val="24"/>
                <w:lang w:eastAsia="en-US"/>
              </w:rPr>
              <w:t>.</w:t>
            </w:r>
            <w:r w:rsidR="00F30D30" w:rsidRPr="00A72808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F30D30" w:rsidRPr="00A72808">
              <w:rPr>
                <w:rFonts w:asciiTheme="minorHAnsi" w:hAnsiTheme="minorHAnsi" w:cstheme="minorHAnsi"/>
                <w:sz w:val="24"/>
                <w:lang w:eastAsia="en-US"/>
              </w:rPr>
              <w:t>L’ouvrier du paysage ou le jardinier aménage et entretient les jardins privés ou les espaces publics à l’aide d’outils manuels et d’engins motorisés. Les travaux d’aménagement couvrent principalement les travaux liés à la plantation des végétaux, l’engazonnement et la mise en place d’infrastructures (systèmes d’arrosage, petits ouvrages et installations inertes,). Les travaux d’entretien consistent à assurer la maintenance des aménagements et des espaces végétalisés et l’entretien des matériels utilisés.</w:t>
            </w:r>
          </w:p>
        </w:tc>
      </w:tr>
      <w:tr w:rsidR="007A27C0" w:rsidRPr="00561194" w14:paraId="7678D114" w14:textId="77777777" w:rsidTr="00883599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63B9" w14:textId="77777777" w:rsidR="007A27C0" w:rsidRPr="00561194" w:rsidRDefault="007A27C0" w:rsidP="004275BF">
            <w:pPr>
              <w:jc w:val="center"/>
              <w:rPr>
                <w:rFonts w:cs="Arial"/>
                <w:b/>
                <w:color w:val="33CC33"/>
                <w:sz w:val="24"/>
                <w:szCs w:val="22"/>
                <w:lang w:eastAsia="en-US"/>
              </w:rPr>
            </w:pPr>
            <w:r w:rsidRPr="00561194">
              <w:rPr>
                <w:rFonts w:cs="Arial"/>
                <w:b/>
                <w:color w:val="33CC33"/>
                <w:sz w:val="24"/>
              </w:rPr>
              <w:t>Objectifs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E886" w14:textId="139CBBC5" w:rsidR="00AD230A" w:rsidRPr="00A72808" w:rsidRDefault="00E52CF1" w:rsidP="00AD230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iCs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szCs w:val="24"/>
              </w:rPr>
              <w:t xml:space="preserve">Objectifs </w:t>
            </w:r>
            <w:r w:rsidR="00AD230A" w:rsidRPr="00A72808">
              <w:rPr>
                <w:rFonts w:asciiTheme="minorHAnsi" w:eastAsiaTheme="minorHAnsi" w:hAnsiTheme="minorHAnsi" w:cstheme="minorHAnsi"/>
                <w:b/>
                <w:bCs/>
                <w:szCs w:val="24"/>
              </w:rPr>
              <w:t xml:space="preserve">D’évolution : </w:t>
            </w:r>
          </w:p>
          <w:p w14:paraId="4513AF02" w14:textId="08B7BDBE" w:rsidR="00E52CF1" w:rsidRPr="00A72808" w:rsidRDefault="00E52CF1" w:rsidP="00E52CF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24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sz w:val="24"/>
              </w:rPr>
              <w:t>Des évaluations formatives et certificatives des compétences seront mises en place à la MFR.</w:t>
            </w:r>
          </w:p>
          <w:p w14:paraId="38C96148" w14:textId="49661D87" w:rsidR="00AD230A" w:rsidRPr="00A72808" w:rsidRDefault="00AD230A" w:rsidP="00AD23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Cs/>
                <w:sz w:val="24"/>
              </w:rPr>
            </w:pPr>
            <w:r w:rsidRPr="00A72808">
              <w:rPr>
                <w:rFonts w:asciiTheme="minorHAnsi" w:eastAsiaTheme="minorHAnsi" w:hAnsiTheme="minorHAnsi" w:cstheme="minorHAnsi"/>
                <w:iCs/>
                <w:sz w:val="24"/>
              </w:rPr>
              <w:t>Des entretiens de positionnement et en cours de formation permettront</w:t>
            </w:r>
            <w:r w:rsidR="00E52CF1" w:rsidRPr="00A72808">
              <w:rPr>
                <w:rFonts w:asciiTheme="minorHAnsi" w:eastAsiaTheme="minorHAnsi" w:hAnsiTheme="minorHAnsi" w:cstheme="minorHAnsi"/>
                <w:iCs/>
                <w:sz w:val="24"/>
              </w:rPr>
              <w:t xml:space="preserve"> d’évaluer la progression pédagogique.</w:t>
            </w:r>
          </w:p>
          <w:p w14:paraId="20A5D4DC" w14:textId="59D8EA3C" w:rsidR="00AD230A" w:rsidRPr="00A72808" w:rsidRDefault="00E52CF1" w:rsidP="00AD230A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szCs w:val="24"/>
              </w:rPr>
              <w:t xml:space="preserve">Objectifs </w:t>
            </w:r>
            <w:r w:rsidR="00AD230A" w:rsidRPr="00A72808">
              <w:rPr>
                <w:rFonts w:asciiTheme="minorHAnsi" w:eastAsiaTheme="minorHAnsi" w:hAnsiTheme="minorHAnsi" w:cstheme="minorHAnsi"/>
                <w:b/>
                <w:bCs/>
                <w:szCs w:val="24"/>
              </w:rPr>
              <w:t>Pédagogiques :</w:t>
            </w:r>
          </w:p>
          <w:p w14:paraId="14E3BD43" w14:textId="047C03AA" w:rsidR="00AD230A" w:rsidRPr="00A72808" w:rsidRDefault="00AD230A" w:rsidP="00AD23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 w:val="24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sz w:val="24"/>
              </w:rPr>
              <w:t>Les participants devront avoir acquis les compétences liées au diplôme, un livret d’évaluation des compétences sera rempli au fur et à mesure de la formation</w:t>
            </w:r>
            <w:r w:rsidR="00C52080" w:rsidRPr="00A72808">
              <w:rPr>
                <w:rFonts w:asciiTheme="minorHAnsi" w:eastAsiaTheme="minorHAnsi" w:hAnsiTheme="minorHAnsi" w:cstheme="minorHAnsi"/>
                <w:bCs/>
                <w:sz w:val="24"/>
              </w:rPr>
              <w:t xml:space="preserve"> par les maîtres de stage et d’apprentissage</w:t>
            </w:r>
            <w:r w:rsidRPr="00A72808">
              <w:rPr>
                <w:rFonts w:asciiTheme="minorHAnsi" w:eastAsiaTheme="minorHAnsi" w:hAnsiTheme="minorHAnsi" w:cstheme="minorHAnsi"/>
                <w:bCs/>
                <w:sz w:val="24"/>
              </w:rPr>
              <w:t>.</w:t>
            </w:r>
          </w:p>
          <w:p w14:paraId="5120E833" w14:textId="77777777" w:rsidR="00AD230A" w:rsidRPr="00A72808" w:rsidRDefault="00AD230A" w:rsidP="00E52CF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4"/>
              </w:rPr>
            </w:pPr>
          </w:p>
        </w:tc>
      </w:tr>
      <w:tr w:rsidR="007A27C0" w:rsidRPr="00561194" w14:paraId="1CD8F4E2" w14:textId="77777777" w:rsidTr="00883599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E354" w14:textId="77777777" w:rsidR="007A27C0" w:rsidRPr="00561194" w:rsidRDefault="007A27C0" w:rsidP="00501580">
            <w:pPr>
              <w:jc w:val="center"/>
              <w:rPr>
                <w:rFonts w:cs="Arial"/>
                <w:b/>
                <w:color w:val="33CC33"/>
                <w:sz w:val="24"/>
                <w:szCs w:val="22"/>
                <w:lang w:eastAsia="en-US"/>
              </w:rPr>
            </w:pPr>
            <w:r w:rsidRPr="00561194">
              <w:rPr>
                <w:rFonts w:cs="Arial"/>
                <w:b/>
                <w:color w:val="33CC33"/>
                <w:sz w:val="24"/>
              </w:rPr>
              <w:t xml:space="preserve">Contenu </w:t>
            </w:r>
            <w:r w:rsidR="00501580" w:rsidRPr="00561194">
              <w:rPr>
                <w:rFonts w:cs="Arial"/>
                <w:b/>
                <w:color w:val="33CC33"/>
                <w:sz w:val="24"/>
              </w:rPr>
              <w:t>de la formation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D91E" w14:textId="042D1494" w:rsidR="009128F3" w:rsidRPr="00A72808" w:rsidRDefault="009128F3" w:rsidP="009128F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  <w:t xml:space="preserve">Programme détaillé </w:t>
            </w:r>
          </w:p>
          <w:p w14:paraId="202B9D62" w14:textId="77777777" w:rsidR="003324C2" w:rsidRPr="00A72808" w:rsidRDefault="003324C2" w:rsidP="009128F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FF0000"/>
                <w:sz w:val="24"/>
                <w:lang w:eastAsia="en-US"/>
              </w:rPr>
            </w:pPr>
          </w:p>
          <w:p w14:paraId="559F3011" w14:textId="6AAB0D71" w:rsidR="00384460" w:rsidRPr="00A72808" w:rsidRDefault="00384460" w:rsidP="00DC5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 w:themeColor="text1"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 w:themeColor="text1"/>
                <w:sz w:val="24"/>
                <w:u w:val="single"/>
                <w:lang w:eastAsia="en-US"/>
              </w:rPr>
              <w:t xml:space="preserve">Périodes de formation en milieu professionnels </w:t>
            </w:r>
          </w:p>
          <w:p w14:paraId="51E34EB3" w14:textId="77777777" w:rsidR="002D03FA" w:rsidRPr="00A72808" w:rsidRDefault="002D03FA" w:rsidP="002D03FA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>40 SEMAINES (congés non déduits) en 1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vertAlign w:val="superscript"/>
                <w:lang w:eastAsia="en-US"/>
              </w:rPr>
              <w:t>ère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 xml:space="preserve"> année et 32 en 2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vertAlign w:val="superscript"/>
                <w:lang w:eastAsia="en-US"/>
              </w:rPr>
              <w:t>ème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 xml:space="preserve"> année (congés non déduits)</w:t>
            </w:r>
          </w:p>
          <w:p w14:paraId="30F25A71" w14:textId="77777777" w:rsidR="003324C2" w:rsidRPr="00A72808" w:rsidRDefault="003324C2" w:rsidP="003324C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  <w:t>Entreprises possibles</w:t>
            </w:r>
          </w:p>
          <w:p w14:paraId="5C8475DE" w14:textId="636DB773" w:rsidR="003324C2" w:rsidRPr="00A72808" w:rsidRDefault="003324C2" w:rsidP="00DC5FA4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Entreprises privées du paysage</w:t>
            </w:r>
          </w:p>
          <w:p w14:paraId="7D2A9082" w14:textId="77777777" w:rsidR="00DC5FA4" w:rsidRPr="00A72808" w:rsidRDefault="003324C2" w:rsidP="00DC5FA4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Collectivités territoriales</w:t>
            </w:r>
          </w:p>
          <w:p w14:paraId="1041A738" w14:textId="089CA9CB" w:rsidR="003324C2" w:rsidRPr="00A72808" w:rsidRDefault="003324C2" w:rsidP="00DC5FA4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Mécanique motoculture</w:t>
            </w:r>
          </w:p>
          <w:p w14:paraId="41B8C478" w14:textId="77777777" w:rsidR="003324C2" w:rsidRPr="00A72808" w:rsidRDefault="003324C2" w:rsidP="003324C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  <w:lastRenderedPageBreak/>
              <w:t>Suivi personnalisé en entreprise</w:t>
            </w:r>
          </w:p>
          <w:p w14:paraId="6856011D" w14:textId="5A7737A5" w:rsidR="003324C2" w:rsidRPr="00A72808" w:rsidRDefault="003324C2" w:rsidP="003324C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  <w:t xml:space="preserve">Accompagnement du projet </w:t>
            </w:r>
            <w:r w:rsidR="00DC5FA4" w:rsidRPr="00A7280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  <w:t xml:space="preserve">personnel et </w:t>
            </w:r>
            <w:r w:rsidRPr="00A7280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  <w:t>professionnel</w:t>
            </w:r>
          </w:p>
          <w:p w14:paraId="4685EEAF" w14:textId="3ADAB020" w:rsidR="003324C2" w:rsidRPr="00A72808" w:rsidRDefault="003324C2" w:rsidP="00DC5FA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 w:themeColor="text1"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 w:themeColor="text1"/>
                <w:sz w:val="24"/>
                <w:u w:val="single"/>
                <w:lang w:eastAsia="en-US"/>
              </w:rPr>
              <w:t>A LA MFR</w:t>
            </w:r>
            <w:r w:rsidR="00384460" w:rsidRPr="00A72808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 w:themeColor="text1"/>
                <w:sz w:val="24"/>
                <w:u w:val="single"/>
                <w:lang w:eastAsia="en-US"/>
              </w:rPr>
              <w:t xml:space="preserve">- CFA </w:t>
            </w:r>
            <w:r w:rsidRPr="00A72808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 w:themeColor="text1"/>
                <w:sz w:val="24"/>
                <w:u w:val="single"/>
                <w:lang w:eastAsia="en-US"/>
              </w:rPr>
              <w:t>1</w:t>
            </w:r>
            <w:r w:rsidR="00E90E0D" w:rsidRPr="00A72808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 w:themeColor="text1"/>
                <w:sz w:val="24"/>
                <w:u w:val="single"/>
                <w:lang w:eastAsia="en-US"/>
              </w:rPr>
              <w:t>2</w:t>
            </w:r>
            <w:r w:rsidRPr="00A72808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 w:themeColor="text1"/>
                <w:sz w:val="24"/>
                <w:u w:val="single"/>
                <w:lang w:eastAsia="en-US"/>
              </w:rPr>
              <w:t xml:space="preserve"> SEMAINES PAR AN</w:t>
            </w:r>
            <w:r w:rsidR="00E02219" w:rsidRPr="00A72808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 w:themeColor="text1"/>
                <w:sz w:val="24"/>
                <w:u w:val="single"/>
                <w:lang w:eastAsia="en-US"/>
              </w:rPr>
              <w:t xml:space="preserve"> 35h semaine</w:t>
            </w:r>
          </w:p>
          <w:p w14:paraId="1B227B2E" w14:textId="77777777" w:rsidR="003324C2" w:rsidRPr="00A72808" w:rsidRDefault="003324C2" w:rsidP="003324C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0000"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0000"/>
                <w:sz w:val="24"/>
                <w:u w:val="single"/>
                <w:lang w:eastAsia="en-US"/>
              </w:rPr>
              <w:t>Modules d’enseignements professionnels</w:t>
            </w:r>
          </w:p>
          <w:p w14:paraId="63391BDF" w14:textId="227BAB99" w:rsidR="003324C2" w:rsidRPr="00A72808" w:rsidRDefault="003324C2" w:rsidP="004B484B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left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Techniques et pratiques professionnelles : Aménagements,</w:t>
            </w:r>
            <w:r w:rsidR="00DC5FA4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machinisme, entretien, création, sécurité.</w:t>
            </w:r>
          </w:p>
          <w:p w14:paraId="20EF3426" w14:textId="6347B05A" w:rsidR="003324C2" w:rsidRPr="00A72808" w:rsidRDefault="003324C2" w:rsidP="00DC5FA4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Connaissance et utilisation des plantes</w:t>
            </w:r>
          </w:p>
          <w:p w14:paraId="13B04C21" w14:textId="11A08E8B" w:rsidR="003324C2" w:rsidRPr="00A72808" w:rsidRDefault="003324C2" w:rsidP="00DC5FA4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Entreprise et vie professionnelle</w:t>
            </w:r>
          </w:p>
          <w:p w14:paraId="6483F640" w14:textId="725EE468" w:rsidR="003324C2" w:rsidRPr="00A72808" w:rsidRDefault="003324C2" w:rsidP="002E7614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Bases scientifiques du métier : agronomie, biologie,</w:t>
            </w:r>
            <w:r w:rsidR="00DC5FA4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physique, chimie</w:t>
            </w:r>
          </w:p>
          <w:p w14:paraId="299EF260" w14:textId="05FB03CB" w:rsidR="003324C2" w:rsidRPr="00A72808" w:rsidRDefault="003324C2" w:rsidP="00DC5FA4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Travail sur des cas concrets : réalisation de projets</w:t>
            </w:r>
            <w:r w:rsidR="00DC5FA4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(chantier/école) :</w:t>
            </w:r>
          </w:p>
          <w:p w14:paraId="0E5D865A" w14:textId="133D8EC1" w:rsidR="003324C2" w:rsidRPr="00A72808" w:rsidRDefault="003324C2" w:rsidP="00DC5FA4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Plantations, création de massifs fleuris</w:t>
            </w:r>
          </w:p>
          <w:p w14:paraId="34F7EAC3" w14:textId="276563C0" w:rsidR="003324C2" w:rsidRPr="00A72808" w:rsidRDefault="003324C2" w:rsidP="00DC5FA4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Création d’allées, pose de bordures</w:t>
            </w:r>
          </w:p>
          <w:p w14:paraId="6881F70D" w14:textId="3A097B9D" w:rsidR="003324C2" w:rsidRPr="00A72808" w:rsidRDefault="003324C2" w:rsidP="00DC5FA4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Aménagement de sites </w:t>
            </w:r>
          </w:p>
          <w:p w14:paraId="5CEF9486" w14:textId="3BB24F8E" w:rsidR="003324C2" w:rsidRPr="00A72808" w:rsidRDefault="00DC5FA4" w:rsidP="00DC5FA4">
            <w:pPr>
              <w:pStyle w:val="Paragraphedeliste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Bassins et rivières </w:t>
            </w:r>
          </w:p>
          <w:p w14:paraId="6E21BA9C" w14:textId="77777777" w:rsidR="003324C2" w:rsidRPr="00A72808" w:rsidRDefault="003324C2" w:rsidP="003324C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0000"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FF0000"/>
                <w:sz w:val="24"/>
                <w:u w:val="single"/>
                <w:lang w:eastAsia="en-US"/>
              </w:rPr>
              <w:t>Modules d’enseignements généraux</w:t>
            </w:r>
          </w:p>
          <w:p w14:paraId="1F00DC06" w14:textId="7BDEA9B7" w:rsidR="003324C2" w:rsidRPr="00A72808" w:rsidRDefault="003324C2" w:rsidP="00DC5FA4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Expression française et communication</w:t>
            </w:r>
          </w:p>
          <w:p w14:paraId="7F0594A3" w14:textId="32BB4C3D" w:rsidR="003324C2" w:rsidRPr="00A72808" w:rsidRDefault="003324C2" w:rsidP="00DC5FA4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Traitement de données mathématiques</w:t>
            </w:r>
          </w:p>
          <w:p w14:paraId="142435D7" w14:textId="044236B0" w:rsidR="003324C2" w:rsidRPr="00A72808" w:rsidRDefault="003324C2" w:rsidP="00DC5FA4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Education physique et sportive, Santé, Sécurité</w:t>
            </w:r>
          </w:p>
          <w:p w14:paraId="4C324010" w14:textId="47B62FCB" w:rsidR="003324C2" w:rsidRPr="00A72808" w:rsidRDefault="003324C2" w:rsidP="00DC5FA4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Monde actuel : Histoire – Géographie, Instruction civique</w:t>
            </w:r>
          </w:p>
          <w:p w14:paraId="1E93D927" w14:textId="4694FBA1" w:rsidR="003324C2" w:rsidRPr="00A72808" w:rsidRDefault="003324C2" w:rsidP="00DC5FA4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Anglais</w:t>
            </w:r>
          </w:p>
          <w:p w14:paraId="44FBE704" w14:textId="77777777" w:rsidR="003324C2" w:rsidRPr="00A72808" w:rsidRDefault="003324C2" w:rsidP="009128F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FF0000"/>
                <w:sz w:val="24"/>
                <w:lang w:eastAsia="en-US"/>
              </w:rPr>
            </w:pPr>
          </w:p>
          <w:p w14:paraId="2E36EC51" w14:textId="77777777" w:rsidR="00DC5FA4" w:rsidRPr="00A72808" w:rsidRDefault="00DC5FA4" w:rsidP="00DC5FA4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  <w:t>NOS PLUS…</w:t>
            </w:r>
          </w:p>
          <w:p w14:paraId="0C14A929" w14:textId="37F1EE3E" w:rsidR="00DC5FA4" w:rsidRPr="00A72808" w:rsidRDefault="00DC5FA4" w:rsidP="00DC5FA4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Nombreuses sorties pédagogiques  </w:t>
            </w:r>
          </w:p>
          <w:p w14:paraId="0FAA332F" w14:textId="58A32263" w:rsidR="00DC5FA4" w:rsidRPr="00A72808" w:rsidRDefault="00DC5FA4" w:rsidP="00DC5FA4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Travail en collaboration avec des communes du territoire</w:t>
            </w:r>
          </w:p>
          <w:p w14:paraId="0F7A48C6" w14:textId="754A422E" w:rsidR="00DC5FA4" w:rsidRPr="00A72808" w:rsidRDefault="00DC5FA4" w:rsidP="00DC5FA4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Visites d’entreprises, participation aux salons professionnels</w:t>
            </w:r>
          </w:p>
          <w:p w14:paraId="26EF3813" w14:textId="25763F06" w:rsidR="00DC5FA4" w:rsidRPr="00A72808" w:rsidRDefault="00DC5FA4" w:rsidP="00DC5FA4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Nombreuses interventions de professionnels </w:t>
            </w:r>
          </w:p>
          <w:p w14:paraId="4246FEC1" w14:textId="395B9D3D" w:rsidR="00DC5FA4" w:rsidRPr="00A72808" w:rsidRDefault="00DC5FA4" w:rsidP="00DC5FA4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Formation en C</w:t>
            </w:r>
            <w:r w:rsidR="00384460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CF (Contrôle en Cour de </w:t>
            </w:r>
            <w:r w:rsidR="009A6F99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Formation)</w:t>
            </w:r>
            <w:r w:rsidR="00384460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276F0D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90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% et </w:t>
            </w:r>
            <w:r w:rsidR="00276F0D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10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% </w:t>
            </w:r>
            <w:r w:rsidR="00384460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en épreuves Terminales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  <w:p w14:paraId="632851DA" w14:textId="77777777" w:rsidR="00883599" w:rsidRPr="00A72808" w:rsidRDefault="00883599" w:rsidP="00DC5FA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501580" w:rsidRPr="00561194" w14:paraId="11E6F9C1" w14:textId="77777777" w:rsidTr="00883599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5007" w14:textId="77777777" w:rsidR="00501580" w:rsidRPr="00561194" w:rsidRDefault="00501580" w:rsidP="004275BF">
            <w:pPr>
              <w:jc w:val="center"/>
              <w:rPr>
                <w:rFonts w:cs="Arial"/>
                <w:b/>
                <w:color w:val="33CC33"/>
                <w:sz w:val="24"/>
              </w:rPr>
            </w:pPr>
            <w:r w:rsidRPr="00561194">
              <w:rPr>
                <w:rFonts w:cs="Arial"/>
                <w:b/>
                <w:color w:val="33CC33"/>
                <w:sz w:val="24"/>
              </w:rPr>
              <w:lastRenderedPageBreak/>
              <w:t>Modalités pédagogiques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7F03" w14:textId="77777777" w:rsidR="00AD230A" w:rsidRPr="00A72808" w:rsidRDefault="00AD230A" w:rsidP="00AD230A">
            <w:pPr>
              <w:autoSpaceDE w:val="0"/>
              <w:autoSpaceDN w:val="0"/>
              <w:adjustRightInd w:val="0"/>
              <w:ind w:left="-46"/>
              <w:rPr>
                <w:rFonts w:asciiTheme="minorHAnsi" w:eastAsiaTheme="minorHAnsi" w:hAnsiTheme="minorHAnsi" w:cstheme="minorHAnsi"/>
                <w:b/>
                <w:sz w:val="24"/>
                <w:u w:val="single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sz w:val="24"/>
                <w:u w:val="single"/>
              </w:rPr>
              <w:t>Moyens pédagogiques :</w:t>
            </w:r>
          </w:p>
          <w:p w14:paraId="597E5807" w14:textId="77777777" w:rsidR="00AD230A" w:rsidRPr="00A72808" w:rsidRDefault="00AD230A" w:rsidP="00561194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>La méthode pédagogique utilisée est celle de l’alternance intégrative, c’est-à-dire :</w:t>
            </w:r>
          </w:p>
          <w:p w14:paraId="5F03D863" w14:textId="05374F9C" w:rsidR="00AD230A" w:rsidRPr="00A72808" w:rsidRDefault="00561194" w:rsidP="00561194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>Un</w:t>
            </w:r>
            <w:r w:rsidR="00AD230A"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 rythme d’une journée de </w:t>
            </w:r>
            <w:r w:rsidR="001A705B"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>8</w:t>
            </w:r>
            <w:r w:rsidR="00AD230A"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 h en centre par semaine avec </w:t>
            </w:r>
            <w:r w:rsidR="001A705B"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>1</w:t>
            </w:r>
            <w:r w:rsidR="00E90E0D"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>2</w:t>
            </w:r>
            <w:r w:rsidR="00AD230A"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 regroupements de 35h. Ce rythme peut être modulé en fonction des impératifs des différents partenaires,</w:t>
            </w:r>
          </w:p>
          <w:p w14:paraId="3191319F" w14:textId="10C3FC9D" w:rsidR="00AD230A" w:rsidRPr="00A72808" w:rsidRDefault="00561194" w:rsidP="00561194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>L’utilisation</w:t>
            </w:r>
            <w:r w:rsidR="00AD230A"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 de l’expérience des apprenants : expérience acquise avant la formation et expérience acquise pendant les temps en entreprise,</w:t>
            </w:r>
          </w:p>
          <w:p w14:paraId="2A296A91" w14:textId="37175E29" w:rsidR="00AD230A" w:rsidRPr="00A72808" w:rsidRDefault="00561194" w:rsidP="00561194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>Un</w:t>
            </w:r>
            <w:r w:rsidR="00AD230A"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 suivi personnalisé des apprenants,</w:t>
            </w:r>
          </w:p>
          <w:p w14:paraId="11EA134C" w14:textId="631DF906" w:rsidR="00AD230A" w:rsidRPr="00A72808" w:rsidRDefault="00561194" w:rsidP="00561194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>Des</w:t>
            </w:r>
            <w:r w:rsidR="00AD230A"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 contacts réguliers avec les entreprises (visites), des interventions de professionnels</w:t>
            </w:r>
          </w:p>
          <w:p w14:paraId="13E7E538" w14:textId="391CF346" w:rsidR="00AD230A" w:rsidRPr="00A72808" w:rsidRDefault="001A705B" w:rsidP="00561194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5 </w:t>
            </w:r>
            <w:r w:rsidR="00AD230A"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Visites de stage </w:t>
            </w:r>
            <w:r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>programmées sur le parcours</w:t>
            </w:r>
            <w:r w:rsidR="00AD230A"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 afin de vérifier les compétences acquises et intégrer les besoins de l’entreprise </w:t>
            </w:r>
            <w:r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>ainsi que sur</w:t>
            </w:r>
            <w:r w:rsidR="00AD230A"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 les attentes de l’apprenant.</w:t>
            </w:r>
          </w:p>
          <w:p w14:paraId="44FB9F99" w14:textId="55310AA2" w:rsidR="00AD230A" w:rsidRPr="00A72808" w:rsidRDefault="00AD230A" w:rsidP="00561194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Mise en place d’un </w:t>
            </w:r>
            <w:r w:rsidR="001A705B"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>cahier de texte numérique avec les contenus des séquences à disposition des apprenants</w:t>
            </w:r>
          </w:p>
          <w:p w14:paraId="0426803C" w14:textId="4E2CFF82" w:rsidR="00AD230A" w:rsidRPr="00A72808" w:rsidRDefault="00AD230A" w:rsidP="00561194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>Une salle dédiée a</w:t>
            </w:r>
            <w:r w:rsidR="001A705B"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ux séquences pédagogiques </w:t>
            </w:r>
            <w:r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équipée </w:t>
            </w:r>
            <w:r w:rsidR="001A705B"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d’un </w:t>
            </w:r>
            <w:r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>vidéo projecteur</w:t>
            </w:r>
          </w:p>
          <w:p w14:paraId="5412347E" w14:textId="712984B0" w:rsidR="00AD230A" w:rsidRPr="00A72808" w:rsidRDefault="00AD230A" w:rsidP="00561194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Possibilité de travailler </w:t>
            </w:r>
            <w:r w:rsidR="001A705B"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en salle informatique </w:t>
            </w:r>
            <w:r w:rsidR="00824408"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>avec PC</w:t>
            </w:r>
            <w:r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 portables</w:t>
            </w:r>
            <w:r w:rsidR="001A705B"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 à disposition</w:t>
            </w:r>
          </w:p>
          <w:p w14:paraId="3805CA5C" w14:textId="1FEF76B1" w:rsidR="001A705B" w:rsidRPr="00A72808" w:rsidRDefault="00824408" w:rsidP="00561194">
            <w:pPr>
              <w:pStyle w:val="Paragraphedeliste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Cs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szCs w:val="24"/>
              </w:rPr>
              <w:t xml:space="preserve">Des espaces verts à disposition </w:t>
            </w:r>
          </w:p>
          <w:p w14:paraId="5974B68A" w14:textId="77777777" w:rsidR="00AD230A" w:rsidRPr="00A72808" w:rsidRDefault="00AD230A" w:rsidP="00AD230A">
            <w:pPr>
              <w:autoSpaceDE w:val="0"/>
              <w:autoSpaceDN w:val="0"/>
              <w:adjustRightInd w:val="0"/>
              <w:ind w:left="-46"/>
              <w:rPr>
                <w:rFonts w:asciiTheme="minorHAnsi" w:eastAsiaTheme="minorHAnsi" w:hAnsiTheme="minorHAnsi" w:cstheme="minorHAnsi"/>
                <w:bCs/>
                <w:sz w:val="24"/>
              </w:rPr>
            </w:pPr>
          </w:p>
          <w:p w14:paraId="6D8BB421" w14:textId="77777777" w:rsidR="00AD230A" w:rsidRPr="00A72808" w:rsidRDefault="00AD230A" w:rsidP="00AD230A">
            <w:pPr>
              <w:autoSpaceDE w:val="0"/>
              <w:autoSpaceDN w:val="0"/>
              <w:adjustRightInd w:val="0"/>
              <w:ind w:left="-46"/>
              <w:rPr>
                <w:rFonts w:asciiTheme="minorHAnsi" w:eastAsiaTheme="minorHAnsi" w:hAnsiTheme="minorHAnsi" w:cstheme="minorHAnsi"/>
                <w:b/>
                <w:sz w:val="24"/>
                <w:u w:val="single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sz w:val="24"/>
                <w:u w:val="single"/>
              </w:rPr>
              <w:lastRenderedPageBreak/>
              <w:t xml:space="preserve">Méthode : </w:t>
            </w:r>
          </w:p>
          <w:p w14:paraId="238A5AB0" w14:textId="4102E365" w:rsidR="00AD230A" w:rsidRPr="00A72808" w:rsidRDefault="00AD230A" w:rsidP="00AD230A">
            <w:pPr>
              <w:autoSpaceDE w:val="0"/>
              <w:autoSpaceDN w:val="0"/>
              <w:adjustRightInd w:val="0"/>
              <w:ind w:left="-46"/>
              <w:rPr>
                <w:rFonts w:asciiTheme="minorHAnsi" w:eastAsiaTheme="minorHAnsi" w:hAnsiTheme="minorHAnsi" w:cstheme="minorHAnsi"/>
                <w:bCs/>
                <w:sz w:val="24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sz w:val="24"/>
              </w:rPr>
              <w:t xml:space="preserve">C’est une méthode active basée sur une pédagogie de l’alternance </w:t>
            </w:r>
            <w:r w:rsidR="00824408" w:rsidRPr="00A72808">
              <w:rPr>
                <w:rFonts w:asciiTheme="minorHAnsi" w:eastAsiaTheme="minorHAnsi" w:hAnsiTheme="minorHAnsi" w:cstheme="minorHAnsi"/>
                <w:bCs/>
                <w:sz w:val="24"/>
              </w:rPr>
              <w:t xml:space="preserve">à visée intégrative </w:t>
            </w:r>
            <w:r w:rsidRPr="00A72808">
              <w:rPr>
                <w:rFonts w:asciiTheme="minorHAnsi" w:eastAsiaTheme="minorHAnsi" w:hAnsiTheme="minorHAnsi" w:cstheme="minorHAnsi"/>
                <w:bCs/>
                <w:sz w:val="24"/>
              </w:rPr>
              <w:t>qui s’appuie sur le vécu professionnel</w:t>
            </w:r>
          </w:p>
          <w:p w14:paraId="0DC5DFCB" w14:textId="77777777" w:rsidR="00AD230A" w:rsidRPr="00A72808" w:rsidRDefault="00AD230A" w:rsidP="00AD230A">
            <w:pPr>
              <w:autoSpaceDE w:val="0"/>
              <w:autoSpaceDN w:val="0"/>
              <w:adjustRightInd w:val="0"/>
              <w:ind w:left="-46"/>
              <w:rPr>
                <w:rFonts w:asciiTheme="minorHAnsi" w:eastAsiaTheme="minorHAnsi" w:hAnsiTheme="minorHAnsi" w:cstheme="minorHAnsi"/>
                <w:b/>
                <w:sz w:val="24"/>
                <w:u w:val="single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sz w:val="24"/>
                <w:u w:val="single"/>
              </w:rPr>
              <w:t>Modalité :</w:t>
            </w:r>
          </w:p>
          <w:p w14:paraId="51179CCB" w14:textId="7B2717A7" w:rsidR="00AD230A" w:rsidRPr="00A72808" w:rsidRDefault="00AD230A" w:rsidP="00AD230A">
            <w:pPr>
              <w:autoSpaceDE w:val="0"/>
              <w:autoSpaceDN w:val="0"/>
              <w:adjustRightInd w:val="0"/>
              <w:ind w:left="-46"/>
              <w:rPr>
                <w:rFonts w:asciiTheme="minorHAnsi" w:eastAsiaTheme="minorHAnsi" w:hAnsiTheme="minorHAnsi" w:cstheme="minorHAnsi"/>
                <w:bCs/>
                <w:sz w:val="24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sz w:val="24"/>
              </w:rPr>
              <w:t>Présentiel en cours et en alternance</w:t>
            </w:r>
          </w:p>
        </w:tc>
      </w:tr>
      <w:tr w:rsidR="00883599" w:rsidRPr="00561194" w14:paraId="750C0B9A" w14:textId="77777777" w:rsidTr="00883599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2B11" w14:textId="77777777" w:rsidR="00883599" w:rsidRPr="00561194" w:rsidRDefault="00883599" w:rsidP="004275BF">
            <w:pPr>
              <w:jc w:val="center"/>
              <w:rPr>
                <w:rFonts w:cs="Arial"/>
                <w:b/>
                <w:color w:val="33CC33"/>
                <w:sz w:val="24"/>
              </w:rPr>
            </w:pPr>
            <w:r w:rsidRPr="00561194">
              <w:rPr>
                <w:rFonts w:cs="Arial"/>
                <w:b/>
                <w:color w:val="33CC33"/>
                <w:sz w:val="24"/>
              </w:rPr>
              <w:lastRenderedPageBreak/>
              <w:t>Compétences / Capacités professionnelles visées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8E2F" w14:textId="77777777" w:rsidR="00A1477F" w:rsidRPr="00A72808" w:rsidRDefault="003E6401" w:rsidP="00AF1362">
            <w:pPr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</w:pPr>
            <w:r w:rsidRPr="00A72808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RNCP38386BC04 - Réaliser en sécurité des travaux d’entretien paysager</w:t>
            </w:r>
          </w:p>
          <w:p w14:paraId="39AA1E22" w14:textId="77777777" w:rsidR="00B53581" w:rsidRPr="00A72808" w:rsidRDefault="003E6401" w:rsidP="005C0F81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lang w:eastAsia="en-US"/>
              </w:rPr>
              <w:t>Entretenir la végétation</w:t>
            </w:r>
          </w:p>
          <w:p w14:paraId="52693DA6" w14:textId="07A75665" w:rsidR="003E6401" w:rsidRPr="00A72808" w:rsidRDefault="003E6401" w:rsidP="005C0F81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lang w:eastAsia="en-US"/>
              </w:rPr>
              <w:t>Réaliser l’entretien des installations et des infrastructures paysagères</w:t>
            </w:r>
          </w:p>
          <w:p w14:paraId="67463304" w14:textId="15D52985" w:rsidR="003E6401" w:rsidRPr="00A72808" w:rsidRDefault="003E6401" w:rsidP="00B53581">
            <w:pPr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</w:pPr>
            <w:r w:rsidRPr="00A72808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RNCP38386BC05 - Réaliser en sécurité des travaux d’aménagement paysager</w:t>
            </w:r>
          </w:p>
          <w:p w14:paraId="2BD6536D" w14:textId="564AC354" w:rsidR="003E6401" w:rsidRPr="00A72808" w:rsidRDefault="003E6401" w:rsidP="00B53581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lang w:eastAsia="en-US"/>
              </w:rPr>
              <w:t>Réaliser des travaux de mise en place de végétaux</w:t>
            </w:r>
          </w:p>
          <w:p w14:paraId="584B3937" w14:textId="662FE239" w:rsidR="003E6401" w:rsidRPr="00A72808" w:rsidRDefault="003E6401" w:rsidP="00B53581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lang w:eastAsia="en-US"/>
              </w:rPr>
              <w:t>Réaliser des travaux de mise en place d’installations et d’infrastructures paysagères</w:t>
            </w:r>
          </w:p>
          <w:p w14:paraId="11FDF60E" w14:textId="2FCDFE92" w:rsidR="003E6401" w:rsidRPr="00A72808" w:rsidRDefault="003E6401" w:rsidP="00B53581">
            <w:pPr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</w:pPr>
            <w:r w:rsidRPr="00A72808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RNCP38386BC06 - Effectuer des travaux liés à l'entretien courant des matériels et équipements</w:t>
            </w:r>
          </w:p>
          <w:p w14:paraId="32B237E9" w14:textId="4FBF917A" w:rsidR="003E6401" w:rsidRPr="00A72808" w:rsidRDefault="00B53581" w:rsidP="00B53581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A72808">
              <w:rPr>
                <w:rFonts w:asciiTheme="minorHAnsi" w:hAnsiTheme="minorHAnsi" w:cstheme="minorHAnsi"/>
              </w:rPr>
              <w:t>R</w:t>
            </w:r>
            <w:r w:rsidR="003E6401" w:rsidRPr="00A72808">
              <w:rPr>
                <w:rFonts w:asciiTheme="minorHAnsi" w:eastAsiaTheme="minorHAnsi" w:hAnsiTheme="minorHAnsi" w:cstheme="minorHAnsi"/>
                <w:bCs/>
                <w:lang w:eastAsia="en-US"/>
              </w:rPr>
              <w:t>éaliser des opérations de maintenance conditionnelle des matériels et équipements</w:t>
            </w:r>
          </w:p>
          <w:p w14:paraId="7A17BFDB" w14:textId="3995B0AA" w:rsidR="003E6401" w:rsidRPr="00A72808" w:rsidRDefault="003E6401" w:rsidP="00B53581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lang w:eastAsia="en-US"/>
              </w:rPr>
              <w:t>Réaliser des opérations de maintenance corrective des matériels et équipements</w:t>
            </w:r>
          </w:p>
          <w:p w14:paraId="564755BB" w14:textId="630CB9E0" w:rsidR="003E6401" w:rsidRPr="00A72808" w:rsidRDefault="003E6401" w:rsidP="00B53581">
            <w:pPr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</w:pPr>
            <w:r w:rsidRPr="00A72808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RNCP38386BC07 - Unité capitalisable d'adaptation régionale ou à l'emploi</w:t>
            </w:r>
          </w:p>
          <w:p w14:paraId="51C45C0C" w14:textId="5BFBAB2D" w:rsidR="003E6401" w:rsidRPr="00A72808" w:rsidRDefault="003E6401" w:rsidP="00B53581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Theme="minorHAnsi" w:eastAsiaTheme="minorHAnsi" w:hAnsiTheme="minorHAnsi" w:cstheme="minorHAnsi"/>
                <w:b/>
                <w:u w:val="single"/>
              </w:rPr>
            </w:pPr>
            <w:r w:rsidRPr="00A72808">
              <w:rPr>
                <w:rFonts w:asciiTheme="minorHAnsi" w:eastAsiaTheme="minorHAnsi" w:hAnsiTheme="minorHAnsi" w:cstheme="minorHAnsi"/>
                <w:bCs/>
                <w:lang w:eastAsia="en-US"/>
              </w:rPr>
              <w:t>S’adapter à des enjeux professionnels locaux</w:t>
            </w:r>
          </w:p>
        </w:tc>
      </w:tr>
      <w:tr w:rsidR="007A27C0" w:rsidRPr="00561194" w14:paraId="4F749C7E" w14:textId="77777777" w:rsidTr="00883599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B94" w14:textId="77777777" w:rsidR="007A27C0" w:rsidRPr="00561194" w:rsidRDefault="00501580" w:rsidP="00501580">
            <w:pPr>
              <w:jc w:val="center"/>
              <w:rPr>
                <w:rFonts w:cs="Arial"/>
                <w:b/>
                <w:color w:val="33CC33"/>
                <w:sz w:val="24"/>
              </w:rPr>
            </w:pPr>
            <w:r w:rsidRPr="00561194">
              <w:rPr>
                <w:rFonts w:cs="Arial"/>
                <w:b/>
                <w:color w:val="33CC33"/>
                <w:sz w:val="24"/>
              </w:rPr>
              <w:t>Durée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6A44" w14:textId="77777777" w:rsidR="008F2D59" w:rsidRPr="00A72808" w:rsidRDefault="008F2D59" w:rsidP="008F2D59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jc w:val="both"/>
              <w:rPr>
                <w:rFonts w:asciiTheme="minorHAnsi" w:eastAsia="AGA Arabesque Desktop" w:hAnsiTheme="minorHAnsi" w:cstheme="minorHAnsi"/>
                <w:color w:val="000000"/>
                <w:sz w:val="24"/>
                <w:lang w:eastAsia="zh-CN"/>
              </w:rPr>
            </w:pPr>
            <w:r w:rsidRPr="00A72808">
              <w:rPr>
                <w:rFonts w:asciiTheme="minorHAnsi" w:eastAsia="AGA Arabesque Desktop" w:hAnsiTheme="minorHAnsi" w:cstheme="minorHAnsi"/>
                <w:b/>
                <w:bCs/>
                <w:sz w:val="24"/>
                <w:u w:val="single"/>
                <w:lang w:eastAsia="zh-CN"/>
              </w:rPr>
              <w:t xml:space="preserve">Durée totale de la </w:t>
            </w:r>
            <w:r w:rsidRPr="00A72808">
              <w:rPr>
                <w:rFonts w:asciiTheme="minorHAnsi" w:eastAsia="AGA Arabesque Desktop" w:hAnsiTheme="minorHAnsi" w:cstheme="minorHAnsi"/>
                <w:b/>
                <w:bCs/>
                <w:color w:val="000000"/>
                <w:sz w:val="24"/>
                <w:u w:val="single"/>
                <w:lang w:eastAsia="zh-CN"/>
              </w:rPr>
              <w:t>formation :</w:t>
            </w:r>
            <w:r w:rsidRPr="00A72808">
              <w:rPr>
                <w:rFonts w:asciiTheme="minorHAnsi" w:eastAsia="AGA Arabesque Desktop" w:hAnsiTheme="minorHAnsi" w:cstheme="minorHAnsi"/>
                <w:color w:val="000000"/>
                <w:sz w:val="24"/>
                <w:lang w:eastAsia="zh-CN"/>
              </w:rPr>
              <w:t xml:space="preserve"> 3500h ou 3150 semaines de congés déduites </w:t>
            </w:r>
          </w:p>
          <w:p w14:paraId="05766D27" w14:textId="77777777" w:rsidR="008F2D59" w:rsidRPr="00A72808" w:rsidRDefault="008F2D59" w:rsidP="008F2D59">
            <w:pPr>
              <w:suppressAutoHyphens/>
              <w:jc w:val="both"/>
              <w:rPr>
                <w:rFonts w:asciiTheme="minorHAnsi" w:eastAsia="AGA Arabesque Desktop" w:hAnsiTheme="minorHAnsi" w:cstheme="minorHAnsi"/>
                <w:color w:val="000000"/>
                <w:sz w:val="24"/>
                <w:lang w:eastAsia="zh-CN"/>
              </w:rPr>
            </w:pPr>
            <w:r w:rsidRPr="00A72808">
              <w:rPr>
                <w:rFonts w:asciiTheme="minorHAnsi" w:eastAsia="AGA Arabesque Desktop" w:hAnsiTheme="minorHAnsi" w:cstheme="minorHAnsi"/>
                <w:b/>
                <w:bCs/>
                <w:color w:val="000000"/>
                <w:sz w:val="24"/>
                <w:u w:val="single"/>
                <w:lang w:eastAsia="zh-CN"/>
              </w:rPr>
              <w:t>Durée en centre de formation :</w:t>
            </w:r>
            <w:r w:rsidRPr="00A72808">
              <w:rPr>
                <w:rFonts w:asciiTheme="minorHAnsi" w:eastAsia="AGA Arabesque Desktop" w:hAnsiTheme="minorHAnsi" w:cstheme="minorHAnsi"/>
                <w:color w:val="000000"/>
                <w:sz w:val="24"/>
                <w:lang w:eastAsia="zh-CN"/>
              </w:rPr>
              <w:t xml:space="preserve"> 840h</w:t>
            </w:r>
          </w:p>
          <w:p w14:paraId="2B46185C" w14:textId="77777777" w:rsidR="008F2D59" w:rsidRPr="00A72808" w:rsidRDefault="008F2D59" w:rsidP="008F2D59">
            <w:pPr>
              <w:suppressAutoHyphens/>
              <w:jc w:val="both"/>
              <w:rPr>
                <w:rFonts w:asciiTheme="minorHAnsi" w:eastAsia="AGA Arabesque Desktop" w:hAnsiTheme="minorHAnsi" w:cstheme="minorHAnsi"/>
                <w:color w:val="000000"/>
                <w:sz w:val="24"/>
                <w:lang w:eastAsia="zh-CN"/>
              </w:rPr>
            </w:pPr>
            <w:r w:rsidRPr="00A72808">
              <w:rPr>
                <w:rFonts w:asciiTheme="minorHAnsi" w:eastAsia="AGA Arabesque Desktop" w:hAnsiTheme="minorHAnsi" w:cstheme="minorHAnsi"/>
                <w:b/>
                <w:bCs/>
                <w:color w:val="000000"/>
                <w:sz w:val="24"/>
                <w:u w:val="single"/>
                <w:lang w:eastAsia="zh-CN"/>
              </w:rPr>
              <w:t>Durée des périodes en entreprise :</w:t>
            </w:r>
            <w:r w:rsidRPr="00A72808">
              <w:rPr>
                <w:rFonts w:asciiTheme="minorHAnsi" w:eastAsia="AGA Arabesque Desktop" w:hAnsiTheme="minorHAnsi" w:cstheme="minorHAnsi"/>
                <w:color w:val="000000"/>
                <w:sz w:val="24"/>
                <w:lang w:eastAsia="zh-CN"/>
              </w:rPr>
              <w:t xml:space="preserve"> 2660h hors congés ou 2310 (10 semaines de cp déduites)</w:t>
            </w:r>
          </w:p>
          <w:p w14:paraId="0FB8B441" w14:textId="77777777" w:rsidR="00EB0015" w:rsidRPr="00A72808" w:rsidRDefault="00EB0015" w:rsidP="00EB0015">
            <w:pPr>
              <w:suppressAutoHyphens/>
              <w:jc w:val="both"/>
              <w:rPr>
                <w:rFonts w:asciiTheme="minorHAnsi" w:hAnsiTheme="minorHAnsi" w:cstheme="minorHAnsi"/>
                <w:color w:val="000000"/>
                <w:sz w:val="24"/>
                <w:lang w:eastAsia="zh-CN"/>
              </w:rPr>
            </w:pPr>
          </w:p>
          <w:p w14:paraId="15EDB7FB" w14:textId="2614CB2A" w:rsidR="00AD230A" w:rsidRPr="00A72808" w:rsidRDefault="00EB0015" w:rsidP="00AD230A">
            <w:pPr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hAnsiTheme="minorHAnsi" w:cstheme="minorHAnsi"/>
                <w:sz w:val="24"/>
                <w:lang w:eastAsia="en-US"/>
              </w:rPr>
              <w:t>1</w:t>
            </w:r>
            <w:r w:rsidR="00EE7C5F" w:rsidRPr="00A72808">
              <w:rPr>
                <w:rFonts w:asciiTheme="minorHAnsi" w:hAnsiTheme="minorHAnsi" w:cstheme="minorHAnsi"/>
                <w:sz w:val="24"/>
                <w:lang w:eastAsia="en-US"/>
              </w:rPr>
              <w:t>2</w:t>
            </w:r>
            <w:r w:rsidR="00AD230A" w:rsidRPr="00A72808">
              <w:rPr>
                <w:rFonts w:asciiTheme="minorHAnsi" w:hAnsiTheme="minorHAnsi" w:cstheme="minorHAnsi"/>
                <w:sz w:val="24"/>
                <w:lang w:eastAsia="en-US"/>
              </w:rPr>
              <w:t xml:space="preserve"> regroupements de 35 h répartis sur l’année</w:t>
            </w:r>
          </w:p>
          <w:p w14:paraId="4637786D" w14:textId="77777777" w:rsidR="00EB0015" w:rsidRPr="00A72808" w:rsidRDefault="00EB0015" w:rsidP="00AD230A">
            <w:pPr>
              <w:rPr>
                <w:rFonts w:asciiTheme="minorHAnsi" w:hAnsiTheme="minorHAnsi" w:cstheme="minorHAnsi"/>
                <w:sz w:val="24"/>
                <w:lang w:eastAsia="en-US"/>
              </w:rPr>
            </w:pPr>
          </w:p>
          <w:p w14:paraId="183FB4EC" w14:textId="7CB59A79" w:rsidR="00EB0015" w:rsidRPr="00A72808" w:rsidRDefault="00EB0015" w:rsidP="00EB0015">
            <w:pPr>
              <w:suppressAutoHyphens/>
              <w:jc w:val="both"/>
              <w:rPr>
                <w:rFonts w:asciiTheme="minorHAnsi" w:eastAsia="SimSun" w:hAnsiTheme="minorHAnsi" w:cstheme="minorHAnsi"/>
                <w:color w:val="00000A"/>
                <w:kern w:val="2"/>
                <w:sz w:val="24"/>
                <w:lang w:eastAsia="zh-CN" w:bidi="hi-IN"/>
              </w:rPr>
            </w:pPr>
            <w:r w:rsidRPr="00A72808">
              <w:rPr>
                <w:rFonts w:asciiTheme="minorHAnsi" w:eastAsia="SimSun" w:hAnsiTheme="minorHAnsi" w:cstheme="minorHAnsi"/>
                <w:color w:val="00000A"/>
                <w:kern w:val="2"/>
                <w:sz w:val="24"/>
                <w:lang w:eastAsia="zh-CN" w:bidi="hi-IN"/>
              </w:rPr>
              <w:t xml:space="preserve">En cas de parcours spécifique, un plan de formation spécifique pourra être proposé en fonction des besoins particuliers du </w:t>
            </w:r>
            <w:r w:rsidR="001A705B" w:rsidRPr="00A72808">
              <w:rPr>
                <w:rFonts w:asciiTheme="minorHAnsi" w:eastAsia="SimSun" w:hAnsiTheme="minorHAnsi" w:cstheme="minorHAnsi"/>
                <w:color w:val="00000A"/>
                <w:kern w:val="2"/>
                <w:sz w:val="24"/>
                <w:lang w:eastAsia="zh-CN" w:bidi="hi-IN"/>
              </w:rPr>
              <w:t>candidat. (Allégement</w:t>
            </w:r>
            <w:r w:rsidRPr="00A72808">
              <w:rPr>
                <w:rFonts w:asciiTheme="minorHAnsi" w:eastAsia="SimSun" w:hAnsiTheme="minorHAnsi" w:cstheme="minorHAnsi"/>
                <w:color w:val="00000A"/>
                <w:kern w:val="2"/>
                <w:sz w:val="24"/>
                <w:lang w:eastAsia="zh-CN" w:bidi="hi-IN"/>
              </w:rPr>
              <w:t>…)</w:t>
            </w:r>
          </w:p>
          <w:p w14:paraId="2A4A3999" w14:textId="20DA2901" w:rsidR="00EB0015" w:rsidRPr="00A72808" w:rsidRDefault="00EB0015" w:rsidP="00EB0015">
            <w:pPr>
              <w:suppressAutoHyphens/>
              <w:jc w:val="both"/>
              <w:rPr>
                <w:rFonts w:asciiTheme="minorHAnsi" w:eastAsia="SimSun" w:hAnsiTheme="minorHAnsi" w:cstheme="minorHAnsi"/>
                <w:color w:val="00000A"/>
                <w:kern w:val="2"/>
                <w:sz w:val="24"/>
                <w:lang w:eastAsia="zh-CN" w:bidi="hi-IN"/>
              </w:rPr>
            </w:pPr>
            <w:r w:rsidRPr="00A72808">
              <w:rPr>
                <w:rFonts w:asciiTheme="minorHAnsi" w:eastAsia="SimSun" w:hAnsiTheme="minorHAnsi" w:cstheme="minorHAnsi"/>
                <w:color w:val="00000A"/>
                <w:kern w:val="2"/>
                <w:sz w:val="24"/>
                <w:lang w:eastAsia="zh-CN" w:bidi="hi-IN"/>
              </w:rPr>
              <w:t>Par ailleurs, des aménagements spécifiques pourront également être mis en place si le candidat a des besoins particuliers (exemple : PSH) afin de lui assurer les meilleures conditions pour la réussite de son parcours.</w:t>
            </w:r>
          </w:p>
          <w:p w14:paraId="509717B0" w14:textId="77777777" w:rsidR="00AD230A" w:rsidRPr="00A72808" w:rsidRDefault="00AD230A" w:rsidP="004275BF">
            <w:pPr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</w:tr>
      <w:tr w:rsidR="00501580" w:rsidRPr="00561194" w14:paraId="3F68E05F" w14:textId="77777777" w:rsidTr="00883599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7AA5" w14:textId="77777777" w:rsidR="00501580" w:rsidRPr="00561194" w:rsidRDefault="00501580" w:rsidP="004275BF">
            <w:pPr>
              <w:jc w:val="center"/>
              <w:rPr>
                <w:rFonts w:cs="Arial"/>
                <w:b/>
                <w:color w:val="33CC33"/>
                <w:sz w:val="24"/>
              </w:rPr>
            </w:pPr>
            <w:r w:rsidRPr="00561194">
              <w:rPr>
                <w:rFonts w:cs="Arial"/>
                <w:b/>
                <w:color w:val="33CC33"/>
                <w:sz w:val="24"/>
              </w:rPr>
              <w:t>Dates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E2DD" w14:textId="19B4D8D3" w:rsidR="00501580" w:rsidRPr="00A72808" w:rsidRDefault="004B484B" w:rsidP="00B750BF">
            <w:pPr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hAnsiTheme="minorHAnsi" w:cstheme="minorHAnsi"/>
                <w:sz w:val="24"/>
                <w:lang w:eastAsia="en-US"/>
              </w:rPr>
              <w:t>De</w:t>
            </w:r>
            <w:r w:rsidR="00AD230A" w:rsidRPr="00A72808">
              <w:rPr>
                <w:rFonts w:asciiTheme="minorHAnsi" w:hAnsiTheme="minorHAnsi" w:cstheme="minorHAnsi"/>
                <w:sz w:val="24"/>
                <w:lang w:eastAsia="en-US"/>
              </w:rPr>
              <w:t xml:space="preserve"> </w:t>
            </w:r>
            <w:r w:rsidR="00F14BFB" w:rsidRPr="00A72808">
              <w:rPr>
                <w:rFonts w:asciiTheme="minorHAnsi" w:hAnsiTheme="minorHAnsi" w:cstheme="minorHAnsi"/>
                <w:sz w:val="24"/>
                <w:lang w:eastAsia="en-US"/>
              </w:rPr>
              <w:t>Septembre</w:t>
            </w:r>
            <w:r w:rsidR="00AD230A" w:rsidRPr="00A72808">
              <w:rPr>
                <w:rFonts w:asciiTheme="minorHAnsi" w:hAnsiTheme="minorHAnsi" w:cstheme="minorHAnsi"/>
                <w:sz w:val="24"/>
                <w:lang w:eastAsia="en-US"/>
              </w:rPr>
              <w:t xml:space="preserve"> à Juin</w:t>
            </w:r>
            <w:r w:rsidR="00501580" w:rsidRPr="00A72808">
              <w:rPr>
                <w:rFonts w:asciiTheme="minorHAnsi" w:hAnsiTheme="minorHAnsi" w:cstheme="minorHAnsi"/>
                <w:color w:val="FF0000"/>
                <w:sz w:val="24"/>
                <w:lang w:eastAsia="en-US"/>
              </w:rPr>
              <w:t xml:space="preserve"> </w:t>
            </w:r>
          </w:p>
        </w:tc>
      </w:tr>
      <w:tr w:rsidR="007A27C0" w:rsidRPr="00561194" w14:paraId="0BD38F97" w14:textId="77777777" w:rsidTr="00883599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7D2C" w14:textId="77777777" w:rsidR="007A27C0" w:rsidRPr="00561194" w:rsidRDefault="007A27C0" w:rsidP="004275BF">
            <w:pPr>
              <w:jc w:val="center"/>
              <w:rPr>
                <w:rFonts w:cs="Arial"/>
                <w:b/>
                <w:color w:val="33CC33"/>
                <w:sz w:val="24"/>
              </w:rPr>
            </w:pPr>
            <w:r w:rsidRPr="00561194">
              <w:rPr>
                <w:rFonts w:cs="Arial"/>
                <w:b/>
                <w:color w:val="33CC33"/>
                <w:sz w:val="24"/>
              </w:rPr>
              <w:t>Lieu</w:t>
            </w:r>
            <w:r w:rsidR="00CC666E" w:rsidRPr="00561194">
              <w:rPr>
                <w:rFonts w:cs="Arial"/>
                <w:b/>
                <w:color w:val="33CC33"/>
                <w:sz w:val="24"/>
              </w:rPr>
              <w:t>(x)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EE47" w14:textId="77777777" w:rsidR="007A27C0" w:rsidRPr="00A72808" w:rsidRDefault="00AF1362" w:rsidP="004275BF">
            <w:pPr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hAnsiTheme="minorHAnsi" w:cstheme="minorHAnsi"/>
                <w:sz w:val="24"/>
                <w:lang w:eastAsia="en-US"/>
              </w:rPr>
              <w:t xml:space="preserve">MFR de Cravans </w:t>
            </w:r>
          </w:p>
          <w:p w14:paraId="0408B71D" w14:textId="77777777" w:rsidR="00AF1362" w:rsidRPr="00A72808" w:rsidRDefault="00AF1362" w:rsidP="004275BF">
            <w:pPr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hAnsiTheme="minorHAnsi" w:cstheme="minorHAnsi"/>
                <w:sz w:val="24"/>
                <w:lang w:eastAsia="en-US"/>
              </w:rPr>
              <w:t xml:space="preserve">34 rue du moulin neuf </w:t>
            </w:r>
          </w:p>
          <w:p w14:paraId="50F2C099" w14:textId="1DE2421F" w:rsidR="00AF1362" w:rsidRPr="00A72808" w:rsidRDefault="00AF1362" w:rsidP="004275BF">
            <w:pPr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hAnsiTheme="minorHAnsi" w:cstheme="minorHAnsi"/>
                <w:sz w:val="24"/>
                <w:lang w:eastAsia="en-US"/>
              </w:rPr>
              <w:t>17260 CRAVANS</w:t>
            </w:r>
          </w:p>
        </w:tc>
      </w:tr>
      <w:tr w:rsidR="007A27C0" w:rsidRPr="00561194" w14:paraId="10C41DD5" w14:textId="77777777" w:rsidTr="00883599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5DCF" w14:textId="77777777" w:rsidR="007A27C0" w:rsidRPr="00561194" w:rsidRDefault="007A27C0" w:rsidP="004275BF">
            <w:pPr>
              <w:jc w:val="center"/>
              <w:rPr>
                <w:rFonts w:cs="Arial"/>
                <w:b/>
                <w:color w:val="33CC33"/>
                <w:sz w:val="24"/>
                <w:szCs w:val="22"/>
                <w:lang w:eastAsia="en-US"/>
              </w:rPr>
            </w:pPr>
            <w:r w:rsidRPr="00561194">
              <w:rPr>
                <w:rFonts w:cs="Arial"/>
                <w:b/>
                <w:color w:val="33CC33"/>
                <w:sz w:val="24"/>
              </w:rPr>
              <w:t>Coût par participant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EC79" w14:textId="77777777" w:rsidR="00AF1362" w:rsidRPr="00A72808" w:rsidRDefault="00AF1362" w:rsidP="00AF136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iCs/>
                <w:sz w:val="24"/>
              </w:rPr>
            </w:pPr>
            <w:r w:rsidRPr="00A72808">
              <w:rPr>
                <w:rFonts w:asciiTheme="minorHAnsi" w:eastAsiaTheme="minorHAnsi" w:hAnsiTheme="minorHAnsi" w:cstheme="minorHAnsi"/>
                <w:i/>
                <w:iCs/>
                <w:sz w:val="24"/>
              </w:rPr>
              <w:t xml:space="preserve">Les repas sont à la charge des apprenants, ainsi que les déplacements, logement. </w:t>
            </w:r>
          </w:p>
          <w:p w14:paraId="5C6FE32E" w14:textId="36B30378" w:rsidR="00AF1362" w:rsidRPr="00A72808" w:rsidRDefault="00AF1362" w:rsidP="00AF136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iCs/>
                <w:sz w:val="24"/>
              </w:rPr>
            </w:pPr>
            <w:r w:rsidRPr="00A72808">
              <w:rPr>
                <w:rFonts w:asciiTheme="minorHAnsi" w:eastAsiaTheme="minorHAnsi" w:hAnsiTheme="minorHAnsi" w:cstheme="minorHAnsi"/>
                <w:i/>
                <w:iCs/>
                <w:sz w:val="24"/>
              </w:rPr>
              <w:t>Une aide financière de la région Nouvelle</w:t>
            </w:r>
            <w:r w:rsidR="000D5C9A" w:rsidRPr="00A72808">
              <w:rPr>
                <w:rFonts w:asciiTheme="minorHAnsi" w:eastAsiaTheme="minorHAnsi" w:hAnsiTheme="minorHAnsi" w:cstheme="minorHAnsi"/>
                <w:i/>
                <w:iCs/>
                <w:sz w:val="24"/>
              </w:rPr>
              <w:t>-</w:t>
            </w:r>
            <w:r w:rsidRPr="00A72808">
              <w:rPr>
                <w:rFonts w:asciiTheme="minorHAnsi" w:eastAsiaTheme="minorHAnsi" w:hAnsiTheme="minorHAnsi" w:cstheme="minorHAnsi"/>
                <w:i/>
                <w:iCs/>
                <w:sz w:val="24"/>
              </w:rPr>
              <w:t>Aquitaine sera calculée individuellement pour chaque apprenti</w:t>
            </w:r>
          </w:p>
          <w:p w14:paraId="67E8D00B" w14:textId="5BBEDF4C" w:rsidR="00AF1362" w:rsidRPr="00A72808" w:rsidRDefault="00AF1362" w:rsidP="00AF136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i/>
                <w:iCs/>
                <w:sz w:val="24"/>
              </w:rPr>
            </w:pPr>
            <w:r w:rsidRPr="00A72808">
              <w:rPr>
                <w:rFonts w:asciiTheme="minorHAnsi" w:eastAsiaTheme="minorHAnsi" w:hAnsiTheme="minorHAnsi" w:cstheme="minorHAnsi"/>
                <w:i/>
                <w:iCs/>
                <w:sz w:val="24"/>
              </w:rPr>
              <w:t xml:space="preserve">Le coût de la formation est estimé à </w:t>
            </w:r>
            <w:r w:rsidR="00576ED6" w:rsidRPr="00A72808">
              <w:rPr>
                <w:rFonts w:asciiTheme="minorHAnsi" w:eastAsiaTheme="minorHAnsi" w:hAnsiTheme="minorHAnsi" w:cstheme="minorHAnsi"/>
                <w:i/>
                <w:iCs/>
                <w:sz w:val="24"/>
              </w:rPr>
              <w:t>5549</w:t>
            </w:r>
            <w:r w:rsidRPr="00A72808">
              <w:rPr>
                <w:rFonts w:asciiTheme="minorHAnsi" w:eastAsiaTheme="minorHAnsi" w:hAnsiTheme="minorHAnsi" w:cstheme="minorHAnsi"/>
                <w:i/>
                <w:iCs/>
                <w:sz w:val="24"/>
              </w:rPr>
              <w:t xml:space="preserve"> € </w:t>
            </w:r>
            <w:r w:rsidR="007824E1" w:rsidRPr="00A72808">
              <w:rPr>
                <w:rFonts w:asciiTheme="minorHAnsi" w:eastAsiaTheme="minorHAnsi" w:hAnsiTheme="minorHAnsi" w:cstheme="minorHAnsi"/>
                <w:i/>
                <w:iCs/>
                <w:sz w:val="24"/>
              </w:rPr>
              <w:t xml:space="preserve">par an </w:t>
            </w:r>
            <w:r w:rsidR="00F30D30" w:rsidRPr="00A72808">
              <w:rPr>
                <w:rFonts w:asciiTheme="minorHAnsi" w:eastAsiaTheme="minorHAnsi" w:hAnsiTheme="minorHAnsi" w:cstheme="minorHAnsi"/>
                <w:i/>
                <w:iCs/>
                <w:sz w:val="24"/>
              </w:rPr>
              <w:t>(prise</w:t>
            </w:r>
            <w:r w:rsidRPr="00A72808">
              <w:rPr>
                <w:rFonts w:asciiTheme="minorHAnsi" w:eastAsiaTheme="minorHAnsi" w:hAnsiTheme="minorHAnsi" w:cstheme="minorHAnsi"/>
                <w:i/>
                <w:iCs/>
                <w:sz w:val="24"/>
              </w:rPr>
              <w:t xml:space="preserve"> en charge intégralement par les OPCOS</w:t>
            </w:r>
            <w:r w:rsidR="00DB3598" w:rsidRPr="00A72808">
              <w:rPr>
                <w:rFonts w:asciiTheme="minorHAnsi" w:eastAsiaTheme="minorHAnsi" w:hAnsiTheme="minorHAnsi" w:cstheme="minorHAnsi"/>
                <w:i/>
                <w:iCs/>
                <w:sz w:val="24"/>
              </w:rPr>
              <w:t xml:space="preserve"> en fonction de votre CPNE/</w:t>
            </w:r>
            <w:r w:rsidR="00F30D30" w:rsidRPr="00A72808">
              <w:rPr>
                <w:rFonts w:asciiTheme="minorHAnsi" w:eastAsiaTheme="minorHAnsi" w:hAnsiTheme="minorHAnsi" w:cstheme="minorHAnsi"/>
                <w:i/>
                <w:iCs/>
                <w:sz w:val="24"/>
              </w:rPr>
              <w:t>IDCC)</w:t>
            </w:r>
          </w:p>
          <w:p w14:paraId="1C6B628E" w14:textId="17A46FC0" w:rsidR="00AF1362" w:rsidRPr="00A72808" w:rsidRDefault="00BD5363" w:rsidP="00AF1362">
            <w:pPr>
              <w:rPr>
                <w:rFonts w:asciiTheme="minorHAnsi" w:hAnsiTheme="minorHAnsi" w:cstheme="minorHAnsi"/>
                <w:b/>
                <w:bCs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hAnsiTheme="minorHAnsi" w:cstheme="minorHAnsi"/>
                <w:b/>
                <w:bCs/>
                <w:sz w:val="24"/>
                <w:u w:val="single"/>
                <w:lang w:eastAsia="en-US"/>
              </w:rPr>
              <w:t>Tarifs et reste à charge pour apprentis (</w:t>
            </w:r>
            <w:r w:rsidR="00AF1362" w:rsidRPr="00A72808">
              <w:rPr>
                <w:rFonts w:asciiTheme="minorHAnsi" w:hAnsiTheme="minorHAnsi" w:cstheme="minorHAnsi"/>
                <w:b/>
                <w:bCs/>
                <w:sz w:val="24"/>
                <w:u w:val="single"/>
                <w:lang w:eastAsia="en-US"/>
              </w:rPr>
              <w:t>hébergement + restauration) :</w:t>
            </w:r>
          </w:p>
          <w:p w14:paraId="4E2307F2" w14:textId="77777777" w:rsidR="00804B25" w:rsidRPr="00A72808" w:rsidRDefault="00804B25" w:rsidP="00804B25">
            <w:pPr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hAnsiTheme="minorHAnsi" w:cstheme="minorHAnsi"/>
                <w:sz w:val="24"/>
                <w:lang w:eastAsia="en-US"/>
              </w:rPr>
              <w:t xml:space="preserve">Nuitée + Petit déjeuner =&gt; 9.84 € - 6 € (pris en charge par l’OPCO) = 3.84 € </w:t>
            </w:r>
          </w:p>
          <w:p w14:paraId="30F4B62B" w14:textId="77777777" w:rsidR="00804B25" w:rsidRPr="00A72808" w:rsidRDefault="00804B25" w:rsidP="00804B25">
            <w:pPr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hAnsiTheme="minorHAnsi" w:cstheme="minorHAnsi"/>
                <w:sz w:val="24"/>
                <w:lang w:eastAsia="en-US"/>
              </w:rPr>
              <w:t>Déjeuner =&gt; 2.30 € (5,30 € - 3 € pris en charge par l’OPCO)</w:t>
            </w:r>
          </w:p>
          <w:p w14:paraId="0474D2B5" w14:textId="36FD4EA3" w:rsidR="007A27C0" w:rsidRPr="00A72808" w:rsidRDefault="00804B25" w:rsidP="00804B25">
            <w:pPr>
              <w:rPr>
                <w:rFonts w:ascii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hAnsiTheme="minorHAnsi" w:cstheme="minorHAnsi"/>
                <w:sz w:val="24"/>
                <w:lang w:eastAsia="en-US"/>
              </w:rPr>
              <w:t>Dîner =&gt; 1,07 € (4,07 € - 3 € pris en charge par l’OPCO)</w:t>
            </w:r>
          </w:p>
        </w:tc>
      </w:tr>
      <w:tr w:rsidR="00A1477F" w:rsidRPr="00561194" w14:paraId="3A19A3D2" w14:textId="77777777" w:rsidTr="00883599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3112" w14:textId="77777777" w:rsidR="00A1477F" w:rsidRPr="00561194" w:rsidRDefault="00A1477F" w:rsidP="00A1477F">
            <w:pPr>
              <w:jc w:val="center"/>
              <w:rPr>
                <w:rFonts w:cs="Arial"/>
                <w:b/>
                <w:color w:val="33CC33"/>
                <w:sz w:val="24"/>
              </w:rPr>
            </w:pPr>
            <w:r w:rsidRPr="00561194">
              <w:rPr>
                <w:rFonts w:cs="Arial"/>
                <w:b/>
                <w:color w:val="33CC33"/>
                <w:sz w:val="24"/>
              </w:rPr>
              <w:lastRenderedPageBreak/>
              <w:t>Responsable de l’action</w:t>
            </w:r>
            <w:r w:rsidR="00CC666E" w:rsidRPr="00561194">
              <w:rPr>
                <w:rFonts w:cs="Arial"/>
                <w:b/>
                <w:color w:val="33CC33"/>
                <w:sz w:val="24"/>
              </w:rPr>
              <w:t>,</w:t>
            </w:r>
          </w:p>
          <w:p w14:paraId="319C5E53" w14:textId="77777777" w:rsidR="00CC666E" w:rsidRPr="00561194" w:rsidRDefault="00CC666E" w:rsidP="00A1477F">
            <w:pPr>
              <w:jc w:val="center"/>
              <w:rPr>
                <w:rFonts w:cs="Arial"/>
                <w:b/>
                <w:color w:val="33CC33"/>
                <w:sz w:val="24"/>
              </w:rPr>
            </w:pPr>
            <w:r w:rsidRPr="00561194">
              <w:rPr>
                <w:rFonts w:cs="Arial"/>
                <w:b/>
                <w:color w:val="33CC33"/>
                <w:sz w:val="24"/>
              </w:rPr>
              <w:t>Contact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6224" w14:textId="77777777" w:rsidR="000D5C9A" w:rsidRPr="00A72808" w:rsidRDefault="000D5C9A" w:rsidP="000D5C9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  <w:t>Directeur de l’établissement :</w:t>
            </w:r>
            <w:r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</w:t>
            </w:r>
          </w:p>
          <w:p w14:paraId="6B6F34A4" w14:textId="2810DF9E" w:rsidR="000D5C9A" w:rsidRPr="00A72808" w:rsidRDefault="00804B25" w:rsidP="000D5C9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>GUIBERT Sandrine</w:t>
            </w:r>
          </w:p>
          <w:p w14:paraId="5F184E00" w14:textId="4D92CA2C" w:rsidR="000D5C9A" w:rsidRPr="00A72808" w:rsidRDefault="00804B25" w:rsidP="000D5C9A">
            <w:pPr>
              <w:autoSpaceDE w:val="0"/>
              <w:autoSpaceDN w:val="0"/>
              <w:adjustRightInd w:val="0"/>
              <w:rPr>
                <w:rStyle w:val="Lienhypertexte"/>
                <w:rFonts w:asciiTheme="minorHAnsi" w:eastAsiaTheme="minorHAnsi" w:hAnsiTheme="minorHAnsi" w:cstheme="minorHAnsi"/>
                <w:sz w:val="24"/>
              </w:rPr>
            </w:pPr>
            <w:r w:rsidRPr="00A72808">
              <w:rPr>
                <w:rStyle w:val="Lienhypertexte"/>
                <w:rFonts w:asciiTheme="minorHAnsi" w:eastAsiaTheme="minorHAnsi" w:hAnsiTheme="minorHAnsi" w:cstheme="minorHAnsi"/>
                <w:sz w:val="24"/>
              </w:rPr>
              <w:t>Sandrine.guibert</w:t>
            </w:r>
            <w:r w:rsidR="000D5C9A" w:rsidRPr="00A72808">
              <w:rPr>
                <w:rStyle w:val="Lienhypertexte"/>
                <w:rFonts w:asciiTheme="minorHAnsi" w:eastAsiaTheme="minorHAnsi" w:hAnsiTheme="minorHAnsi" w:cstheme="minorHAnsi"/>
                <w:sz w:val="24"/>
              </w:rPr>
              <w:t>@mfr.asso.fr</w:t>
            </w:r>
          </w:p>
          <w:p w14:paraId="70CE6C46" w14:textId="3574F0B2" w:rsidR="00A1477F" w:rsidRPr="00A72808" w:rsidRDefault="000D5C9A" w:rsidP="000D5C9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  <w:t>Responsable de l’apprentissage </w:t>
            </w:r>
            <w:r w:rsidR="00804B25" w:rsidRPr="00A72808"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  <w:t>et référent mobilité </w:t>
            </w:r>
            <w:r w:rsidRPr="00A72808"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  <w:t>:</w:t>
            </w:r>
          </w:p>
          <w:p w14:paraId="384496C1" w14:textId="03CBBF39" w:rsidR="000D5C9A" w:rsidRPr="00A72808" w:rsidRDefault="000D5C9A" w:rsidP="000D5C9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>CAILLAUD Antoine</w:t>
            </w:r>
          </w:p>
          <w:p w14:paraId="0320610D" w14:textId="31974606" w:rsidR="000D5C9A" w:rsidRPr="00A72808" w:rsidRDefault="00CF4097" w:rsidP="000D5C9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hyperlink r:id="rId8" w:history="1">
              <w:r w:rsidRPr="00A72808">
                <w:rPr>
                  <w:rStyle w:val="Lienhypertexte"/>
                  <w:rFonts w:asciiTheme="minorHAnsi" w:eastAsiaTheme="minorHAnsi" w:hAnsiTheme="minorHAnsi" w:cstheme="minorHAnsi"/>
                  <w:sz w:val="24"/>
                  <w:lang w:eastAsia="en-US"/>
                </w:rPr>
                <w:t>antoine.caillaud@mfr.asso.fr</w:t>
              </w:r>
            </w:hyperlink>
          </w:p>
          <w:p w14:paraId="2FE4E285" w14:textId="7A2951D8" w:rsidR="00804B25" w:rsidRPr="00A72808" w:rsidRDefault="00CF4097" w:rsidP="00804B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  <w:t xml:space="preserve">Référent </w:t>
            </w:r>
            <w:r w:rsidR="00804B25" w:rsidRPr="00A72808"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  <w:t xml:space="preserve">Pédagogique </w:t>
            </w:r>
          </w:p>
          <w:p w14:paraId="061B7724" w14:textId="41F8F4F7" w:rsidR="00804B25" w:rsidRPr="00A72808" w:rsidRDefault="00804B25" w:rsidP="00804B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>POIRIER Mathieu</w:t>
            </w:r>
          </w:p>
          <w:p w14:paraId="6718E3BA" w14:textId="5F420A94" w:rsidR="00804B25" w:rsidRPr="00A72808" w:rsidRDefault="00804B25" w:rsidP="00804B25">
            <w:pPr>
              <w:autoSpaceDE w:val="0"/>
              <w:autoSpaceDN w:val="0"/>
              <w:adjustRightInd w:val="0"/>
              <w:rPr>
                <w:rStyle w:val="Lienhypertexte"/>
                <w:rFonts w:asciiTheme="minorHAnsi" w:eastAsiaTheme="minorHAnsi" w:hAnsiTheme="minorHAnsi" w:cstheme="minorHAnsi"/>
                <w:sz w:val="24"/>
              </w:rPr>
            </w:pPr>
            <w:r w:rsidRPr="00A72808">
              <w:rPr>
                <w:rStyle w:val="Lienhypertexte"/>
                <w:rFonts w:asciiTheme="minorHAnsi" w:eastAsiaTheme="minorHAnsi" w:hAnsiTheme="minorHAnsi" w:cstheme="minorHAnsi"/>
                <w:sz w:val="24"/>
                <w:lang w:eastAsia="en-US"/>
              </w:rPr>
              <w:t>mathieu.poirier</w:t>
            </w:r>
            <w:hyperlink r:id="rId9" w:history="1">
              <w:r w:rsidRPr="00A72808">
                <w:rPr>
                  <w:rStyle w:val="Lienhypertexte"/>
                  <w:rFonts w:asciiTheme="minorHAnsi" w:eastAsiaTheme="minorHAnsi" w:hAnsiTheme="minorHAnsi" w:cstheme="minorHAnsi"/>
                  <w:sz w:val="24"/>
                  <w:lang w:eastAsia="en-US"/>
                </w:rPr>
                <w:t>@mfr.asso.fr</w:t>
              </w:r>
            </w:hyperlink>
          </w:p>
          <w:p w14:paraId="53167A96" w14:textId="66B6495D" w:rsidR="00804B25" w:rsidRPr="00A72808" w:rsidRDefault="00804B25" w:rsidP="00804B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  <w:t>Référente Handicap :</w:t>
            </w:r>
            <w:r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</w:t>
            </w:r>
          </w:p>
          <w:p w14:paraId="3ED083FA" w14:textId="77777777" w:rsidR="00804B25" w:rsidRPr="00A72808" w:rsidRDefault="00804B25" w:rsidP="00804B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>Le CAPITAINE Dominique</w:t>
            </w:r>
          </w:p>
          <w:p w14:paraId="71114247" w14:textId="46ACDC31" w:rsidR="00CF4097" w:rsidRPr="00A72808" w:rsidRDefault="00804B25" w:rsidP="00CF409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hyperlink r:id="rId10" w:history="1">
              <w:r w:rsidRPr="00A72808">
                <w:rPr>
                  <w:rStyle w:val="Lienhypertexte"/>
                  <w:rFonts w:asciiTheme="minorHAnsi" w:hAnsiTheme="minorHAnsi" w:cstheme="minorHAnsi"/>
                  <w:sz w:val="24"/>
                  <w:lang w:eastAsia="en-US"/>
                </w:rPr>
                <w:t>dominique.lecapitaine @mfr.asso.fr</w:t>
              </w:r>
            </w:hyperlink>
          </w:p>
          <w:p w14:paraId="639662AA" w14:textId="77777777" w:rsidR="00CF4097" w:rsidRPr="00A72808" w:rsidRDefault="00CF4097" w:rsidP="00CF409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  <w:t xml:space="preserve">Référent Administratif : </w:t>
            </w:r>
          </w:p>
          <w:p w14:paraId="4FBC0222" w14:textId="245A1067" w:rsidR="00CF4097" w:rsidRPr="00A72808" w:rsidRDefault="00CF4097" w:rsidP="00CF409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>XAVIER Marielle</w:t>
            </w:r>
            <w:r w:rsidR="00804B25" w:rsidRPr="00A72808">
              <w:rPr>
                <w:rFonts w:asciiTheme="minorHAnsi" w:eastAsiaTheme="minorHAnsi" w:hAnsiTheme="minorHAnsi" w:cstheme="minorHAnsi"/>
                <w:sz w:val="24"/>
                <w:lang w:eastAsia="en-US"/>
              </w:rPr>
              <w:t xml:space="preserve"> (comptabilité)</w:t>
            </w:r>
          </w:p>
          <w:p w14:paraId="3A8C8378" w14:textId="2E795615" w:rsidR="00CF4097" w:rsidRPr="00A72808" w:rsidRDefault="00804B25" w:rsidP="00CF4097">
            <w:pPr>
              <w:autoSpaceDE w:val="0"/>
              <w:autoSpaceDN w:val="0"/>
              <w:adjustRightInd w:val="0"/>
              <w:rPr>
                <w:rStyle w:val="Lienhypertexte"/>
                <w:rFonts w:asciiTheme="minorHAnsi" w:eastAsiaTheme="minorHAnsi" w:hAnsiTheme="minorHAnsi" w:cstheme="minorHAnsi"/>
                <w:sz w:val="24"/>
              </w:rPr>
            </w:pPr>
            <w:r w:rsidRPr="00A72808">
              <w:rPr>
                <w:rStyle w:val="Lienhypertexte"/>
                <w:rFonts w:asciiTheme="minorHAnsi" w:eastAsiaTheme="minorHAnsi" w:hAnsiTheme="minorHAnsi" w:cstheme="minorHAnsi"/>
                <w:sz w:val="24"/>
              </w:rPr>
              <w:t>m</w:t>
            </w:r>
            <w:r w:rsidR="00CF4097" w:rsidRPr="00A72808">
              <w:rPr>
                <w:rStyle w:val="Lienhypertexte"/>
                <w:rFonts w:asciiTheme="minorHAnsi" w:eastAsiaTheme="minorHAnsi" w:hAnsiTheme="minorHAnsi" w:cstheme="minorHAnsi"/>
                <w:sz w:val="24"/>
              </w:rPr>
              <w:t>arielle</w:t>
            </w:r>
            <w:r w:rsidRPr="00A72808">
              <w:rPr>
                <w:rStyle w:val="Lienhypertexte"/>
                <w:rFonts w:asciiTheme="minorHAnsi" w:eastAsiaTheme="minorHAnsi" w:hAnsiTheme="minorHAnsi" w:cstheme="minorHAnsi"/>
                <w:sz w:val="24"/>
              </w:rPr>
              <w:t>.</w:t>
            </w:r>
            <w:r w:rsidR="00CF4097" w:rsidRPr="00A72808">
              <w:rPr>
                <w:rStyle w:val="Lienhypertexte"/>
                <w:rFonts w:asciiTheme="minorHAnsi" w:eastAsiaTheme="minorHAnsi" w:hAnsiTheme="minorHAnsi" w:cstheme="minorHAnsi"/>
                <w:sz w:val="24"/>
              </w:rPr>
              <w:t>xavier@mfr.asso.fr</w:t>
            </w:r>
          </w:p>
          <w:p w14:paraId="67A399D5" w14:textId="152A86DF" w:rsidR="00CF4097" w:rsidRPr="00A72808" w:rsidRDefault="00804B25" w:rsidP="00CF40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  <w:r w:rsidRPr="00A72808">
              <w:rPr>
                <w:rFonts w:asciiTheme="minorHAnsi" w:hAnsiTheme="minorHAnsi" w:cstheme="minorHAnsi"/>
                <w:sz w:val="24"/>
              </w:rPr>
              <w:t>MOUCHE Mélanie(secrétariat)</w:t>
            </w:r>
          </w:p>
          <w:p w14:paraId="39BC0425" w14:textId="097FCDCE" w:rsidR="00804B25" w:rsidRPr="00A72808" w:rsidRDefault="00804B25" w:rsidP="00804B25">
            <w:pPr>
              <w:autoSpaceDE w:val="0"/>
              <w:autoSpaceDN w:val="0"/>
              <w:adjustRightInd w:val="0"/>
              <w:rPr>
                <w:rStyle w:val="Lienhypertexte"/>
                <w:rFonts w:asciiTheme="minorHAnsi" w:eastAsiaTheme="minorHAnsi" w:hAnsiTheme="minorHAnsi" w:cstheme="minorHAnsi"/>
                <w:sz w:val="24"/>
              </w:rPr>
            </w:pPr>
            <w:r w:rsidRPr="00A72808">
              <w:rPr>
                <w:rStyle w:val="Lienhypertexte"/>
                <w:rFonts w:asciiTheme="minorHAnsi" w:eastAsiaTheme="minorHAnsi" w:hAnsiTheme="minorHAnsi" w:cstheme="minorHAnsi"/>
                <w:sz w:val="24"/>
              </w:rPr>
              <w:t>melanie.mouche@mfr.asso.fr</w:t>
            </w:r>
          </w:p>
          <w:p w14:paraId="544EBEEC" w14:textId="77777777" w:rsidR="00804B25" w:rsidRPr="00A72808" w:rsidRDefault="00804B25" w:rsidP="00CF40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</w:p>
          <w:p w14:paraId="5DEBC401" w14:textId="56892D81" w:rsidR="00CF4097" w:rsidRPr="00A72808" w:rsidRDefault="00CF4097" w:rsidP="00CF40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  <w:r w:rsidRPr="00A72808">
              <w:rPr>
                <w:rFonts w:asciiTheme="minorHAnsi" w:hAnsiTheme="minorHAnsi" w:cstheme="minorHAnsi"/>
                <w:sz w:val="24"/>
              </w:rPr>
              <w:t xml:space="preserve">MFR de Cravans </w:t>
            </w:r>
          </w:p>
          <w:p w14:paraId="7CE2BEC6" w14:textId="27FFC536" w:rsidR="00CF4097" w:rsidRPr="00A72808" w:rsidRDefault="00CF4097" w:rsidP="00CF40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  <w:r w:rsidRPr="00A72808">
              <w:rPr>
                <w:rFonts w:asciiTheme="minorHAnsi" w:hAnsiTheme="minorHAnsi" w:cstheme="minorHAnsi"/>
                <w:sz w:val="24"/>
              </w:rPr>
              <w:t xml:space="preserve">34 rue du moulin neuf </w:t>
            </w:r>
          </w:p>
          <w:p w14:paraId="4491B660" w14:textId="30ABA098" w:rsidR="00CF4097" w:rsidRPr="00A72808" w:rsidRDefault="00CF4097" w:rsidP="00CF40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  <w:r w:rsidRPr="00A72808">
              <w:rPr>
                <w:rFonts w:asciiTheme="minorHAnsi" w:hAnsiTheme="minorHAnsi" w:cstheme="minorHAnsi"/>
                <w:sz w:val="24"/>
              </w:rPr>
              <w:t>17260 CRAVANS</w:t>
            </w:r>
          </w:p>
          <w:p w14:paraId="086EC02D" w14:textId="671AC4BA" w:rsidR="00CF4097" w:rsidRPr="00A72808" w:rsidRDefault="00CF4097" w:rsidP="00CF40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  <w:r w:rsidRPr="00A72808">
              <w:rPr>
                <w:rFonts w:asciiTheme="minorHAnsi" w:hAnsiTheme="minorHAnsi" w:cstheme="minorHAnsi"/>
                <w:sz w:val="24"/>
              </w:rPr>
              <w:t>05 46 65 08 08</w:t>
            </w:r>
          </w:p>
          <w:p w14:paraId="7A8AFEFB" w14:textId="6C756A68" w:rsidR="00CF4097" w:rsidRPr="00A72808" w:rsidRDefault="00CF4097" w:rsidP="00CF40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  <w:hyperlink r:id="rId11" w:history="1">
              <w:r w:rsidRPr="00A72808">
                <w:rPr>
                  <w:rStyle w:val="Lienhypertexte"/>
                  <w:rFonts w:asciiTheme="minorHAnsi" w:hAnsiTheme="minorHAnsi" w:cstheme="minorHAnsi"/>
                  <w:sz w:val="24"/>
                </w:rPr>
                <w:t>mfr.cravans@mfr.asso.fr</w:t>
              </w:r>
            </w:hyperlink>
          </w:p>
          <w:p w14:paraId="477439C7" w14:textId="768C26F6" w:rsidR="00CF4097" w:rsidRPr="00A72808" w:rsidRDefault="00CF4097" w:rsidP="00CF40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  <w:r w:rsidRPr="00A72808">
              <w:rPr>
                <w:rFonts w:asciiTheme="minorHAnsi" w:hAnsiTheme="minorHAnsi" w:cstheme="minorHAnsi"/>
                <w:sz w:val="24"/>
              </w:rPr>
              <w:t xml:space="preserve">SIRET : </w:t>
            </w:r>
            <w:r w:rsidR="008A1B14" w:rsidRPr="00A72808">
              <w:rPr>
                <w:rFonts w:asciiTheme="minorHAnsi" w:hAnsiTheme="minorHAnsi" w:cstheme="minorHAnsi"/>
                <w:sz w:val="24"/>
              </w:rPr>
              <w:t>78128906100017</w:t>
            </w:r>
          </w:p>
          <w:p w14:paraId="6F56F465" w14:textId="1A06C5A1" w:rsidR="00CF4097" w:rsidRPr="00A72808" w:rsidRDefault="00CF4097" w:rsidP="00CF40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  <w:r w:rsidRPr="00A72808">
              <w:rPr>
                <w:rFonts w:asciiTheme="minorHAnsi" w:hAnsiTheme="minorHAnsi" w:cstheme="minorHAnsi"/>
                <w:sz w:val="24"/>
              </w:rPr>
              <w:t>N° déclaration d’activité :</w:t>
            </w:r>
            <w:r w:rsidR="009A6F99" w:rsidRPr="00A72808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DB53E0" w:rsidRPr="00A72808">
              <w:rPr>
                <w:rFonts w:asciiTheme="minorHAnsi" w:hAnsiTheme="minorHAnsi" w:cstheme="minorHAnsi"/>
                <w:sz w:val="24"/>
              </w:rPr>
              <w:t>75170303517</w:t>
            </w:r>
          </w:p>
          <w:p w14:paraId="6A9AF2A6" w14:textId="77777777" w:rsidR="00CF4097" w:rsidRPr="00A72808" w:rsidRDefault="00CF4097" w:rsidP="00CF40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</w:p>
          <w:p w14:paraId="3C9D1899" w14:textId="77777777" w:rsidR="00CF4097" w:rsidRPr="00A72808" w:rsidRDefault="00CF4097" w:rsidP="00CF40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</w:p>
          <w:p w14:paraId="56DB6760" w14:textId="0C65348F" w:rsidR="000D5C9A" w:rsidRPr="00A72808" w:rsidRDefault="00CF4097" w:rsidP="00CF40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  <w:r w:rsidRPr="00A72808">
              <w:rPr>
                <w:rFonts w:asciiTheme="minorHAnsi" w:hAnsiTheme="minorHAnsi" w:cstheme="minorHAnsi"/>
                <w:sz w:val="24"/>
              </w:rPr>
              <w:t xml:space="preserve">Le CFA-MFR </w:t>
            </w:r>
            <w:r w:rsidR="00AD230A" w:rsidRPr="00A72808">
              <w:rPr>
                <w:rFonts w:asciiTheme="minorHAnsi" w:hAnsiTheme="minorHAnsi" w:cstheme="minorHAnsi"/>
                <w:sz w:val="24"/>
              </w:rPr>
              <w:t>de Cravans</w:t>
            </w:r>
            <w:r w:rsidRPr="00A72808">
              <w:rPr>
                <w:rFonts w:asciiTheme="minorHAnsi" w:hAnsiTheme="minorHAnsi" w:cstheme="minorHAnsi"/>
                <w:sz w:val="24"/>
              </w:rPr>
              <w:t xml:space="preserve"> est un établissement privé associatif de l’économie sociale et solidaire, sous contrat d’association avec le Ministère de l’Agriculture</w:t>
            </w:r>
          </w:p>
        </w:tc>
      </w:tr>
      <w:tr w:rsidR="00A1477F" w:rsidRPr="00561194" w14:paraId="28092FA2" w14:textId="77777777" w:rsidTr="00883599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E6FE2" w14:textId="77777777" w:rsidR="00A1477F" w:rsidRPr="00561194" w:rsidRDefault="00A1477F" w:rsidP="004275BF">
            <w:pPr>
              <w:jc w:val="center"/>
              <w:rPr>
                <w:rFonts w:cs="Arial"/>
                <w:b/>
                <w:color w:val="33CC33"/>
                <w:sz w:val="24"/>
              </w:rPr>
            </w:pPr>
            <w:r w:rsidRPr="00561194">
              <w:rPr>
                <w:rFonts w:cs="Arial"/>
                <w:b/>
                <w:color w:val="33CC33"/>
                <w:sz w:val="24"/>
              </w:rPr>
              <w:t>Formateurs, Animateurs et intervenants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909A0" w14:textId="77777777" w:rsidR="002C711B" w:rsidRPr="00A72808" w:rsidRDefault="002C711B" w:rsidP="002C71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sz w:val="24"/>
                <w:u w:val="single"/>
                <w:lang w:eastAsia="en-US"/>
              </w:rPr>
              <w:t xml:space="preserve">Equipe pédagogique </w:t>
            </w:r>
          </w:p>
          <w:p w14:paraId="5CB0611E" w14:textId="02F904CC" w:rsidR="00804B25" w:rsidRPr="00A72808" w:rsidRDefault="00804B25" w:rsidP="00804B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</w:rPr>
            </w:pPr>
            <w:r w:rsidRPr="00A72808">
              <w:rPr>
                <w:rFonts w:asciiTheme="minorHAnsi" w:eastAsiaTheme="minorHAnsi" w:hAnsiTheme="minorHAnsi" w:cstheme="minorHAnsi"/>
                <w:sz w:val="24"/>
              </w:rPr>
              <w:t xml:space="preserve">POIRIER Mathieu : Accueil/Bilan MG2 - Mettre en œuvre des démarches contribuant à la construction personnelle MG3 – Interagir avec son environnement social MP2 - Maintenance des matériels, équipements, installations et bâtiments MP3 - Techniques et pratiques professionnelles </w:t>
            </w:r>
            <w:r w:rsidR="007008E5" w:rsidRPr="00A72808">
              <w:rPr>
                <w:rFonts w:asciiTheme="minorHAnsi" w:eastAsiaTheme="minorHAnsi" w:hAnsiTheme="minorHAnsi" w:cstheme="minorHAnsi"/>
                <w:sz w:val="24"/>
              </w:rPr>
              <w:t xml:space="preserve">/ Mise en place d’aménagements paysagers MP4 Travaux d’entretiens paysagers </w:t>
            </w:r>
            <w:r w:rsidRPr="00A72808">
              <w:rPr>
                <w:rFonts w:asciiTheme="minorHAnsi" w:eastAsiaTheme="minorHAnsi" w:hAnsiTheme="minorHAnsi" w:cstheme="minorHAnsi"/>
                <w:sz w:val="24"/>
              </w:rPr>
              <w:t>MIP - Module d’initiative professionnelle</w:t>
            </w:r>
          </w:p>
          <w:p w14:paraId="758A98E2" w14:textId="77777777" w:rsidR="00804B25" w:rsidRPr="00A72808" w:rsidRDefault="00804B25" w:rsidP="00804B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</w:rPr>
            </w:pPr>
          </w:p>
          <w:p w14:paraId="6117FFE6" w14:textId="77777777" w:rsidR="00804B25" w:rsidRPr="00A72808" w:rsidRDefault="00804B25" w:rsidP="00804B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</w:rPr>
            </w:pPr>
            <w:r w:rsidRPr="00A72808">
              <w:rPr>
                <w:rFonts w:asciiTheme="minorHAnsi" w:eastAsiaTheme="minorHAnsi" w:hAnsiTheme="minorHAnsi" w:cstheme="minorHAnsi"/>
                <w:sz w:val="24"/>
              </w:rPr>
              <w:t>PENVERN Maryse : MG1 - Agir dans des situations de la vie sociale</w:t>
            </w:r>
          </w:p>
          <w:p w14:paraId="29EA1243" w14:textId="77777777" w:rsidR="00804B25" w:rsidRPr="00A72808" w:rsidRDefault="00804B25" w:rsidP="00804B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</w:rPr>
            </w:pPr>
          </w:p>
          <w:p w14:paraId="70C106AC" w14:textId="77777777" w:rsidR="00804B25" w:rsidRPr="00A72808" w:rsidRDefault="00804B25" w:rsidP="00804B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</w:rPr>
            </w:pPr>
            <w:r w:rsidRPr="00A72808">
              <w:rPr>
                <w:rFonts w:asciiTheme="minorHAnsi" w:eastAsiaTheme="minorHAnsi" w:hAnsiTheme="minorHAnsi" w:cstheme="minorHAnsi"/>
                <w:sz w:val="24"/>
              </w:rPr>
              <w:t>JONES Christine : MG3 – Interagir avec son environnement social</w:t>
            </w:r>
          </w:p>
          <w:p w14:paraId="3829F8CF" w14:textId="77777777" w:rsidR="00804B25" w:rsidRPr="00A72808" w:rsidRDefault="00804B25" w:rsidP="00804B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</w:rPr>
            </w:pPr>
          </w:p>
          <w:p w14:paraId="3D3AEEA6" w14:textId="77777777" w:rsidR="00804B25" w:rsidRPr="00A72808" w:rsidRDefault="00804B25" w:rsidP="00804B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</w:rPr>
            </w:pPr>
            <w:r w:rsidRPr="00A72808">
              <w:rPr>
                <w:rFonts w:asciiTheme="minorHAnsi" w:eastAsiaTheme="minorHAnsi" w:hAnsiTheme="minorHAnsi" w:cstheme="minorHAnsi"/>
                <w:sz w:val="24"/>
              </w:rPr>
              <w:t>RICOU Christelle : MG1 - Agir dans des situations de la vie sociale MG3 – Interagir avec son environnement social MP1 - Insertion du salarié dans l’entreprise</w:t>
            </w:r>
          </w:p>
          <w:p w14:paraId="055B6F51" w14:textId="77777777" w:rsidR="00804B25" w:rsidRPr="00A72808" w:rsidRDefault="00804B25" w:rsidP="00804B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</w:rPr>
            </w:pPr>
          </w:p>
          <w:p w14:paraId="18E21ACB" w14:textId="77777777" w:rsidR="00804B25" w:rsidRPr="00A72808" w:rsidRDefault="00804B25" w:rsidP="00804B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</w:rPr>
            </w:pPr>
            <w:r w:rsidRPr="00A72808">
              <w:rPr>
                <w:rFonts w:asciiTheme="minorHAnsi" w:eastAsiaTheme="minorHAnsi" w:hAnsiTheme="minorHAnsi" w:cstheme="minorHAnsi"/>
                <w:sz w:val="24"/>
              </w:rPr>
              <w:t>RAVON Pascale : MG1 - Agir dans des situations de la vie sociale MG2 - Mettre en œuvre des démarches contribuant à la construction personnelle MG3 – Interagir avec son environnement social</w:t>
            </w:r>
          </w:p>
          <w:p w14:paraId="352A91F9" w14:textId="77777777" w:rsidR="00804B25" w:rsidRPr="00A72808" w:rsidRDefault="00804B25" w:rsidP="00804B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</w:rPr>
            </w:pPr>
          </w:p>
          <w:p w14:paraId="3306D43E" w14:textId="7A92125E" w:rsidR="00AD230A" w:rsidRPr="00A72808" w:rsidRDefault="00804B25" w:rsidP="00804B25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highlight w:val="yellow"/>
              </w:rPr>
            </w:pPr>
            <w:r w:rsidRPr="00A72808">
              <w:rPr>
                <w:rFonts w:asciiTheme="minorHAnsi" w:eastAsiaTheme="minorHAnsi" w:hAnsiTheme="minorHAnsi" w:cstheme="minorHAnsi"/>
                <w:sz w:val="24"/>
              </w:rPr>
              <w:t xml:space="preserve">LE CAPITAINE Dominique : Accueil/Bilan </w:t>
            </w:r>
          </w:p>
        </w:tc>
      </w:tr>
      <w:tr w:rsidR="007A27C0" w:rsidRPr="00561194" w14:paraId="26751116" w14:textId="77777777" w:rsidTr="00883599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1CEB" w14:textId="77777777" w:rsidR="007A27C0" w:rsidRPr="00561194" w:rsidRDefault="007A27C0" w:rsidP="004275BF">
            <w:pPr>
              <w:jc w:val="center"/>
              <w:rPr>
                <w:rFonts w:cs="Arial"/>
                <w:b/>
                <w:color w:val="33CC33"/>
                <w:sz w:val="24"/>
              </w:rPr>
            </w:pPr>
            <w:r w:rsidRPr="00561194">
              <w:rPr>
                <w:rFonts w:cs="Arial"/>
                <w:b/>
                <w:color w:val="33CC33"/>
                <w:sz w:val="24"/>
              </w:rPr>
              <w:lastRenderedPageBreak/>
              <w:t>Suivi de l’action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BE17" w14:textId="77777777" w:rsidR="00AD230A" w:rsidRPr="00A72808" w:rsidRDefault="00AD230A" w:rsidP="00FB6B42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Mise en place d’un cahier d’émargement sur le centre de formation</w:t>
            </w:r>
          </w:p>
          <w:p w14:paraId="51DB61C7" w14:textId="5C478B5A" w:rsidR="00AD230A" w:rsidRPr="00A72808" w:rsidRDefault="00AD230A" w:rsidP="00FB6B42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Mise en place d’un cahier de </w:t>
            </w:r>
            <w:r w:rsidR="00FB6B42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texte numérique rempli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 par le formateur sur les compétences visées</w:t>
            </w:r>
          </w:p>
          <w:p w14:paraId="6842FF02" w14:textId="61AEC5E2" w:rsidR="00AD230A" w:rsidRPr="00A72808" w:rsidRDefault="00AD230A" w:rsidP="00FB6B42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Mise en place d’un </w:t>
            </w:r>
            <w:r w:rsidR="00FB6B42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livret d’apprentissage 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des compétences acquises en milieu professionnel</w:t>
            </w:r>
          </w:p>
          <w:p w14:paraId="7D1CC6DB" w14:textId="77777777" w:rsidR="00FB6B42" w:rsidRPr="00A72808" w:rsidRDefault="00AD230A" w:rsidP="00FB6B42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hAnsiTheme="minorHAnsi" w:cstheme="minorHAnsi"/>
                <w:color w:val="000000" w:themeColor="text1"/>
                <w:szCs w:val="24"/>
              </w:rPr>
              <w:t>Bilan fait par chaque intervenant en</w:t>
            </w:r>
            <w:r w:rsidR="00FB6B42" w:rsidRPr="00A728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début et</w:t>
            </w:r>
            <w:r w:rsidRPr="00A728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fin de </w:t>
            </w:r>
            <w:r w:rsidR="00FB6B42" w:rsidRPr="00A72808">
              <w:rPr>
                <w:rFonts w:asciiTheme="minorHAnsi" w:hAnsiTheme="minorHAnsi" w:cstheme="minorHAnsi"/>
                <w:color w:val="000000" w:themeColor="text1"/>
                <w:szCs w:val="24"/>
              </w:rPr>
              <w:t>semaine</w:t>
            </w:r>
          </w:p>
          <w:p w14:paraId="3EE3064A" w14:textId="5C53276F" w:rsidR="00AD230A" w:rsidRPr="00A72808" w:rsidRDefault="00AD230A" w:rsidP="00FB6B42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Echanges formels et informels sur le vécu en </w:t>
            </w:r>
            <w:r w:rsidR="00FB6B42" w:rsidRPr="00A72808">
              <w:rPr>
                <w:rFonts w:asciiTheme="minorHAnsi" w:hAnsiTheme="minorHAnsi" w:cstheme="minorHAnsi"/>
                <w:color w:val="000000" w:themeColor="text1"/>
                <w:szCs w:val="24"/>
              </w:rPr>
              <w:t>entreprise</w:t>
            </w:r>
          </w:p>
        </w:tc>
      </w:tr>
      <w:tr w:rsidR="007A27C0" w:rsidRPr="00561194" w14:paraId="7AE20C7A" w14:textId="77777777" w:rsidTr="00883599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486A" w14:textId="77777777" w:rsidR="007A27C0" w:rsidRPr="00561194" w:rsidRDefault="007A27C0" w:rsidP="004275BF">
            <w:pPr>
              <w:jc w:val="center"/>
              <w:rPr>
                <w:rFonts w:cs="Arial"/>
                <w:b/>
                <w:color w:val="33CC33"/>
                <w:sz w:val="24"/>
              </w:rPr>
            </w:pPr>
            <w:r w:rsidRPr="00561194">
              <w:rPr>
                <w:rFonts w:cs="Arial"/>
                <w:b/>
                <w:color w:val="33CC33"/>
                <w:sz w:val="24"/>
              </w:rPr>
              <w:t>Evaluation de l’action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F614" w14:textId="77777777" w:rsidR="00AD230A" w:rsidRPr="00A72808" w:rsidRDefault="00AD230A" w:rsidP="00AD23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  <w:t>Evaluation des acquis au regard des objectifs attendus « à froid » :</w:t>
            </w:r>
          </w:p>
          <w:p w14:paraId="79801F6D" w14:textId="49C28B25" w:rsidR="00AD230A" w:rsidRPr="00A72808" w:rsidRDefault="00AD230A" w:rsidP="000E536A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Les travaux effectués par le candidat lors de la situation professionnelle</w:t>
            </w:r>
          </w:p>
          <w:p w14:paraId="43428159" w14:textId="6876B12A" w:rsidR="00AD230A" w:rsidRPr="00A72808" w:rsidRDefault="00AD230A" w:rsidP="000E536A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Le dossier professionnel</w:t>
            </w:r>
            <w:r w:rsidR="000E536A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 (sous forme de fiche </w:t>
            </w:r>
            <w:r w:rsidR="00EE7C5F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d’activité)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.</w:t>
            </w:r>
          </w:p>
          <w:p w14:paraId="69691629" w14:textId="23B9C46B" w:rsidR="00AD230A" w:rsidRPr="00A72808" w:rsidRDefault="00AD230A" w:rsidP="000E536A">
            <w:pPr>
              <w:pStyle w:val="Paragraphedeliste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Les évaluations réalisées en cours de formation. (ECF)</w:t>
            </w:r>
          </w:p>
          <w:p w14:paraId="7F841322" w14:textId="77777777" w:rsidR="00AD230A" w:rsidRPr="00A72808" w:rsidRDefault="00AD230A" w:rsidP="00AD23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  <w:t>Evaluation « à chaud » :</w:t>
            </w:r>
          </w:p>
          <w:p w14:paraId="08DF034E" w14:textId="1C8BF1A5" w:rsidR="00AD230A" w:rsidRPr="00A72808" w:rsidRDefault="00AD230A" w:rsidP="000E536A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Tour de table et bilan oral</w:t>
            </w:r>
            <w:r w:rsidR="000E536A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/écrit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 à chaque fin de </w:t>
            </w:r>
            <w:r w:rsidR="000E536A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semaine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  <w:p w14:paraId="6E8E75DD" w14:textId="7D588713" w:rsidR="00AD230A" w:rsidRPr="00A72808" w:rsidRDefault="00AD230A" w:rsidP="000E536A">
            <w:pPr>
              <w:pStyle w:val="Paragraphedeliste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Bilan sur les</w:t>
            </w:r>
            <w:r w:rsidR="000E536A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regroupements </w:t>
            </w:r>
            <w:r w:rsidR="000E536A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de l’année </w:t>
            </w:r>
          </w:p>
          <w:p w14:paraId="609F9194" w14:textId="77777777" w:rsidR="000E536A" w:rsidRPr="00A72808" w:rsidRDefault="00AD230A" w:rsidP="00AD23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  <w:t>Epreuve finale :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 xml:space="preserve"> </w:t>
            </w:r>
          </w:p>
          <w:p w14:paraId="6A4C97C5" w14:textId="076AEB63" w:rsidR="00AD230A" w:rsidRPr="00A72808" w:rsidRDefault="000E536A" w:rsidP="00AD23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>Validée</w:t>
            </w:r>
            <w:r w:rsidR="00AD230A"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 xml:space="preserve"> par le ministère du travail</w:t>
            </w:r>
          </w:p>
          <w:p w14:paraId="17673D68" w14:textId="77777777" w:rsidR="00AD230A" w:rsidRPr="00A72808" w:rsidRDefault="00AD230A" w:rsidP="00AD23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>Inscription des apprenants sur CERES et convocation des jurys et apprenants.</w:t>
            </w:r>
          </w:p>
          <w:p w14:paraId="6EAB7447" w14:textId="77777777" w:rsidR="00AD230A" w:rsidRPr="00A72808" w:rsidRDefault="00AD230A" w:rsidP="00AD23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>L’entretien technique a lieu après la mise en situation.</w:t>
            </w:r>
          </w:p>
          <w:p w14:paraId="4298BC28" w14:textId="77777777" w:rsidR="00AD230A" w:rsidRPr="00A72808" w:rsidRDefault="00AD230A" w:rsidP="00AD23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>Il comporte trois parties :</w:t>
            </w:r>
          </w:p>
          <w:p w14:paraId="0E3F5C3D" w14:textId="1F878403" w:rsidR="00AD230A" w:rsidRPr="00A72808" w:rsidRDefault="00AD230A" w:rsidP="00AD23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>Première partie : préparation (15 min)</w:t>
            </w:r>
            <w:r w:rsidR="000E536A"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 xml:space="preserve"> 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>Le candidat prépare l’entretien. Il dispose de ses travaux réalisés lors de la mise en situation.</w:t>
            </w:r>
          </w:p>
          <w:p w14:paraId="4AEE92C8" w14:textId="302AF306" w:rsidR="00AD230A" w:rsidRPr="00A72808" w:rsidRDefault="00AD230A" w:rsidP="00AD23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>Deuxième partie (30 min)</w:t>
            </w:r>
            <w:r w:rsidR="000E536A"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 xml:space="preserve"> </w:t>
            </w: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>Pendant 10 minutes, le candidat présente un diaporama réalisé lors de la mise en situation.</w:t>
            </w:r>
          </w:p>
          <w:p w14:paraId="3D81EC3B" w14:textId="77777777" w:rsidR="00AD230A" w:rsidRPr="00A72808" w:rsidRDefault="00AD230A" w:rsidP="00AD23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>Pendant 20 minutes, le jury échange avec le candidat sur ses travaux.</w:t>
            </w:r>
          </w:p>
          <w:p w14:paraId="3C506AA7" w14:textId="77777777" w:rsidR="00AD230A" w:rsidRPr="00A72808" w:rsidRDefault="00AD230A" w:rsidP="00AD23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>Troisième partie (1 h)</w:t>
            </w:r>
          </w:p>
          <w:p w14:paraId="74184CA0" w14:textId="77777777" w:rsidR="00AD230A" w:rsidRPr="00A72808" w:rsidRDefault="00AD230A" w:rsidP="00AD23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  <w:t>En s’appuyant sur un guide d’entretien, le jury questionne le candidat sur sa pratique et sa connaissance de l’accompagnement de la performance individuelle et de l’animation d’équipe.</w:t>
            </w:r>
          </w:p>
          <w:p w14:paraId="1A4AA121" w14:textId="77777777" w:rsidR="00AD230A" w:rsidRPr="00A72808" w:rsidRDefault="00AD230A" w:rsidP="00A14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</w:pPr>
          </w:p>
          <w:p w14:paraId="6F57D469" w14:textId="3DBFC152" w:rsidR="00AD230A" w:rsidRPr="00A72808" w:rsidRDefault="00107E5F" w:rsidP="00A14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  <w:t>Taux de réussites</w:t>
            </w:r>
            <w:r w:rsidR="009A6F99" w:rsidRPr="00A7280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  <w:t xml:space="preserve"> session </w:t>
            </w:r>
            <w:r w:rsidR="00DB53E0" w:rsidRPr="00A7280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  <w:t>2023 :</w:t>
            </w:r>
          </w:p>
          <w:p w14:paraId="00D22E8D" w14:textId="372E7892" w:rsidR="00107E5F" w:rsidRPr="00A72808" w:rsidRDefault="00107E5F" w:rsidP="00107E5F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Apprentis : </w:t>
            </w:r>
            <w:r w:rsidR="009A6F99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non renseigné </w:t>
            </w:r>
            <w:r w:rsidR="00DB53E0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(1</w:t>
            </w:r>
            <w:r w:rsidR="009A6F99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  <w:vertAlign w:val="superscript"/>
              </w:rPr>
              <w:t>ère</w:t>
            </w:r>
            <w:r w:rsidR="009A6F99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DB53E0"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année)</w:t>
            </w:r>
          </w:p>
          <w:p w14:paraId="41467354" w14:textId="77777777" w:rsidR="00DB53E0" w:rsidRPr="00A72808" w:rsidRDefault="004A061B" w:rsidP="004A061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  <w:t>Taux d’abandon :</w:t>
            </w:r>
          </w:p>
          <w:p w14:paraId="329A94D4" w14:textId="692B1FC6" w:rsidR="00DB53E0" w:rsidRPr="00A72808" w:rsidRDefault="00DB53E0" w:rsidP="00043965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Cs w:val="24"/>
                <w:u w:val="single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Non renseigné (1ère année)</w:t>
            </w:r>
          </w:p>
          <w:p w14:paraId="4692AA32" w14:textId="77777777" w:rsidR="00DB53E0" w:rsidRPr="00A72808" w:rsidRDefault="004A061B" w:rsidP="00DB53E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</w:pPr>
            <w:r w:rsidRPr="00A72808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4"/>
                <w:u w:val="single"/>
                <w:lang w:eastAsia="en-US"/>
              </w:rPr>
              <w:t>Taux d’insertion</w:t>
            </w:r>
          </w:p>
          <w:p w14:paraId="2C5D3F69" w14:textId="58E43C81" w:rsidR="00DB53E0" w:rsidRPr="00A72808" w:rsidRDefault="00DB53E0" w:rsidP="00DB53E0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Cs w:val="24"/>
                <w:u w:val="single"/>
              </w:rPr>
            </w:pPr>
            <w:r w:rsidRPr="00A72808">
              <w:rPr>
                <w:rFonts w:asciiTheme="minorHAnsi" w:eastAsiaTheme="minorHAnsi" w:hAnsiTheme="minorHAnsi" w:cstheme="minorHAnsi"/>
                <w:color w:val="000000" w:themeColor="text1"/>
                <w:szCs w:val="24"/>
              </w:rPr>
              <w:t>Non renseigné (1ère année)</w:t>
            </w:r>
          </w:p>
          <w:p w14:paraId="281FA5C1" w14:textId="77777777" w:rsidR="00AD230A" w:rsidRPr="00A72808" w:rsidRDefault="00AD230A" w:rsidP="00A14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 w:themeColor="text1"/>
                <w:sz w:val="24"/>
                <w:lang w:eastAsia="en-US"/>
              </w:rPr>
            </w:pPr>
          </w:p>
          <w:p w14:paraId="4AAA1B31" w14:textId="77777777" w:rsidR="00AD230A" w:rsidRPr="00A72808" w:rsidRDefault="00AD230A" w:rsidP="00A14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4"/>
                <w:lang w:eastAsia="en-US"/>
              </w:rPr>
            </w:pPr>
          </w:p>
        </w:tc>
      </w:tr>
      <w:tr w:rsidR="00A62776" w:rsidRPr="00561194" w14:paraId="0D5CDED8" w14:textId="77777777" w:rsidTr="00883599">
        <w:trPr>
          <w:trHeight w:val="9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90D1" w14:textId="77777777" w:rsidR="00A62776" w:rsidRPr="00561194" w:rsidRDefault="004526C8" w:rsidP="004275BF">
            <w:pPr>
              <w:jc w:val="center"/>
              <w:rPr>
                <w:rFonts w:cs="Arial"/>
                <w:b/>
                <w:color w:val="33CC33"/>
                <w:sz w:val="24"/>
              </w:rPr>
            </w:pPr>
            <w:r w:rsidRPr="00561194">
              <w:rPr>
                <w:rFonts w:cs="Arial"/>
                <w:b/>
                <w:color w:val="33CC33"/>
                <w:sz w:val="24"/>
              </w:rPr>
              <w:t>Passerelles et débouchés possibles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7373" w14:textId="77777777" w:rsidR="002211CD" w:rsidRPr="00A72808" w:rsidRDefault="002211CD" w:rsidP="00A1477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lang w:eastAsia="en-US"/>
              </w:rPr>
            </w:pPr>
          </w:p>
          <w:p w14:paraId="69830337" w14:textId="77777777" w:rsidR="00AF1362" w:rsidRPr="00A72808" w:rsidRDefault="00AF1362" w:rsidP="00A14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</w:pPr>
          </w:p>
          <w:p w14:paraId="320C5EEE" w14:textId="77777777" w:rsidR="00216BB6" w:rsidRPr="00A72808" w:rsidRDefault="00216BB6" w:rsidP="00216B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</w:pPr>
            <w:r w:rsidRPr="00A72808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Poursuite des études :</w:t>
            </w:r>
          </w:p>
          <w:p w14:paraId="5CB59D26" w14:textId="4208DB42" w:rsidR="00216BB6" w:rsidRPr="00A72808" w:rsidRDefault="00216BB6" w:rsidP="002D03F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  <w:r w:rsidRPr="00A72808">
              <w:rPr>
                <w:rFonts w:asciiTheme="minorHAnsi" w:hAnsiTheme="minorHAnsi" w:cstheme="minorHAnsi"/>
                <w:sz w:val="24"/>
              </w:rPr>
              <w:t>Le titulaire du CAPa Jardinier Paysagiste peut poursuivre son parcours de formation en intégrant une classe de première professionnelle :</w:t>
            </w:r>
          </w:p>
          <w:p w14:paraId="3E5AA355" w14:textId="1C6A2538" w:rsidR="00216BB6" w:rsidRPr="00A72808" w:rsidRDefault="00216BB6" w:rsidP="002D03FA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 w:rsidRPr="00A72808">
              <w:rPr>
                <w:rFonts w:asciiTheme="minorHAnsi" w:eastAsia="Times New Roman" w:hAnsiTheme="minorHAnsi" w:cstheme="minorHAnsi"/>
                <w:szCs w:val="24"/>
                <w:lang w:eastAsia="fr-FR"/>
              </w:rPr>
              <w:t>Bac Pro Aménagements Paysagers</w:t>
            </w:r>
          </w:p>
          <w:p w14:paraId="6CB8C5DC" w14:textId="77777777" w:rsidR="00372F83" w:rsidRPr="00A72808" w:rsidRDefault="00216BB6" w:rsidP="002D03FA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 w:rsidRPr="00A72808">
              <w:rPr>
                <w:rFonts w:asciiTheme="minorHAnsi" w:eastAsia="Times New Roman" w:hAnsiTheme="minorHAnsi" w:cstheme="minorHAnsi"/>
                <w:szCs w:val="24"/>
                <w:lang w:eastAsia="fr-FR"/>
              </w:rPr>
              <w:t>BP Aménagements Paysagers</w:t>
            </w:r>
          </w:p>
          <w:p w14:paraId="38B525FF" w14:textId="078B8AA0" w:rsidR="00216BB6" w:rsidRPr="00A72808" w:rsidRDefault="00216BB6" w:rsidP="002D03FA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 w:rsidRPr="00A72808">
              <w:rPr>
                <w:rFonts w:asciiTheme="minorHAnsi" w:eastAsia="Times New Roman" w:hAnsiTheme="minorHAnsi" w:cstheme="minorHAnsi"/>
                <w:szCs w:val="24"/>
                <w:lang w:eastAsia="fr-FR"/>
              </w:rPr>
              <w:t>CS Constructions Paysagères</w:t>
            </w:r>
          </w:p>
          <w:p w14:paraId="187F7291" w14:textId="5302FCAF" w:rsidR="00216BB6" w:rsidRPr="00A72808" w:rsidRDefault="00216BB6" w:rsidP="002D03FA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 w:rsidRPr="00A72808">
              <w:rPr>
                <w:rFonts w:asciiTheme="minorHAnsi" w:eastAsia="Times New Roman" w:hAnsiTheme="minorHAnsi" w:cstheme="minorHAnsi"/>
                <w:szCs w:val="24"/>
                <w:lang w:eastAsia="fr-FR"/>
              </w:rPr>
              <w:t>CS Arboriste Élagueur</w:t>
            </w:r>
          </w:p>
          <w:p w14:paraId="77D1F76B" w14:textId="37ACE139" w:rsidR="00216BB6" w:rsidRPr="00A72808" w:rsidRDefault="00216BB6" w:rsidP="00216B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</w:pPr>
            <w:r w:rsidRPr="00A72808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Compléments de formation possibles</w:t>
            </w:r>
            <w:r w:rsidR="00372F83" w:rsidRPr="00A72808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 xml:space="preserve"> </w:t>
            </w:r>
            <w:r w:rsidRPr="00A72808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suite au CAPa Jardinier Paysagiste :</w:t>
            </w:r>
          </w:p>
          <w:p w14:paraId="22C36EB0" w14:textId="166A2557" w:rsidR="00216BB6" w:rsidRPr="00A72808" w:rsidRDefault="00216BB6" w:rsidP="002D03FA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 w:rsidRPr="00A72808">
              <w:rPr>
                <w:rFonts w:asciiTheme="minorHAnsi" w:eastAsia="Times New Roman" w:hAnsiTheme="minorHAnsi" w:cstheme="minorHAnsi"/>
                <w:szCs w:val="24"/>
                <w:lang w:eastAsia="fr-FR"/>
              </w:rPr>
              <w:t>CAPa Métiers de l’Agriculture support Viticulture</w:t>
            </w:r>
          </w:p>
          <w:p w14:paraId="6D9978B7" w14:textId="01272D09" w:rsidR="00216BB6" w:rsidRPr="00A72808" w:rsidRDefault="00216BB6" w:rsidP="002D03FA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 w:rsidRPr="00A72808">
              <w:rPr>
                <w:rFonts w:asciiTheme="minorHAnsi" w:eastAsia="Times New Roman" w:hAnsiTheme="minorHAnsi" w:cstheme="minorHAnsi"/>
                <w:szCs w:val="24"/>
                <w:lang w:eastAsia="fr-FR"/>
              </w:rPr>
              <w:t>CAPA Métiers de l’Agriculture Production Maraîchage</w:t>
            </w:r>
          </w:p>
          <w:p w14:paraId="5C1ADD90" w14:textId="56F76F1C" w:rsidR="00216BB6" w:rsidRPr="00A72808" w:rsidRDefault="00216BB6" w:rsidP="002D03FA">
            <w:pPr>
              <w:pStyle w:val="Paragraphedeliste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Cs w:val="24"/>
                <w:lang w:eastAsia="fr-FR"/>
              </w:rPr>
            </w:pPr>
            <w:r w:rsidRPr="00A72808">
              <w:rPr>
                <w:rFonts w:asciiTheme="minorHAnsi" w:eastAsia="Times New Roman" w:hAnsiTheme="minorHAnsi" w:cstheme="minorHAnsi"/>
                <w:szCs w:val="24"/>
                <w:lang w:eastAsia="fr-FR"/>
              </w:rPr>
              <w:lastRenderedPageBreak/>
              <w:t>CAP Maintenance des matériels option C matériels d’espace verts</w:t>
            </w:r>
          </w:p>
          <w:p w14:paraId="0DB2CDDC" w14:textId="6889589E" w:rsidR="00216BB6" w:rsidRPr="00A72808" w:rsidRDefault="00216BB6" w:rsidP="00216B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</w:pPr>
            <w:r w:rsidRPr="00A72808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Vie active, les métiers</w:t>
            </w:r>
            <w:r w:rsidR="002D03FA" w:rsidRPr="00A72808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, contexte de l’emploi visé</w:t>
            </w:r>
            <w:r w:rsidR="002D03FA" w:rsidRPr="00A72808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A72808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:</w:t>
            </w:r>
          </w:p>
          <w:p w14:paraId="76CE7A5D" w14:textId="1AF49D92" w:rsidR="00216BB6" w:rsidRPr="00A72808" w:rsidRDefault="00216BB6" w:rsidP="002D03FA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A72808">
              <w:rPr>
                <w:rFonts w:asciiTheme="minorHAnsi" w:hAnsiTheme="minorHAnsi" w:cstheme="minorHAnsi"/>
              </w:rPr>
              <w:t>Ouvrier Paysagiste sous contrôle d’un responsable hiérarchique</w:t>
            </w:r>
          </w:p>
          <w:p w14:paraId="650B7527" w14:textId="7127847E" w:rsidR="00AF1362" w:rsidRPr="00A72808" w:rsidRDefault="00216BB6" w:rsidP="002D03FA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A72808">
              <w:rPr>
                <w:rFonts w:asciiTheme="minorHAnsi" w:hAnsiTheme="minorHAnsi" w:cstheme="minorHAnsi"/>
              </w:rPr>
              <w:t>Agent territorial paysagiste</w:t>
            </w:r>
          </w:p>
          <w:p w14:paraId="5BC7B169" w14:textId="77777777" w:rsidR="002D03FA" w:rsidRPr="00A72808" w:rsidRDefault="002D03FA" w:rsidP="002D03FA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A72808">
              <w:rPr>
                <w:rFonts w:asciiTheme="minorHAnsi" w:hAnsiTheme="minorHAnsi" w:cstheme="minorHAnsi"/>
              </w:rPr>
              <w:t>Agent d'entretien des parcs et jardins</w:t>
            </w:r>
          </w:p>
          <w:p w14:paraId="16EE01EF" w14:textId="77777777" w:rsidR="002D03FA" w:rsidRPr="00A72808" w:rsidRDefault="002D03FA" w:rsidP="002D03FA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A72808">
              <w:rPr>
                <w:rFonts w:asciiTheme="minorHAnsi" w:hAnsiTheme="minorHAnsi" w:cstheme="minorHAnsi"/>
              </w:rPr>
              <w:t>Jardinier paysagiste/des espaces verts</w:t>
            </w:r>
          </w:p>
          <w:p w14:paraId="43CCD9CF" w14:textId="77777777" w:rsidR="002D03FA" w:rsidRPr="00A72808" w:rsidRDefault="002D03FA" w:rsidP="002D03FA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A72808">
              <w:rPr>
                <w:rFonts w:asciiTheme="minorHAnsi" w:hAnsiTheme="minorHAnsi" w:cstheme="minorHAnsi"/>
              </w:rPr>
              <w:t>Aide-jardinier</w:t>
            </w:r>
          </w:p>
          <w:p w14:paraId="24CCA594" w14:textId="77777777" w:rsidR="002D03FA" w:rsidRPr="00A72808" w:rsidRDefault="002D03FA" w:rsidP="002D03FA">
            <w:pPr>
              <w:pStyle w:val="NormalWeb"/>
              <w:numPr>
                <w:ilvl w:val="0"/>
                <w:numId w:val="27"/>
              </w:numPr>
              <w:rPr>
                <w:rFonts w:asciiTheme="minorHAnsi" w:hAnsiTheme="minorHAnsi" w:cstheme="minorHAnsi"/>
              </w:rPr>
            </w:pPr>
            <w:r w:rsidRPr="00A72808">
              <w:rPr>
                <w:rFonts w:asciiTheme="minorHAnsi" w:hAnsiTheme="minorHAnsi" w:cstheme="minorHAnsi"/>
              </w:rPr>
              <w:t>Manœuvre des espaces verts</w:t>
            </w:r>
          </w:p>
          <w:p w14:paraId="1E36682F" w14:textId="4484305B" w:rsidR="00AF1362" w:rsidRPr="00A72808" w:rsidRDefault="002D03FA" w:rsidP="00A27006">
            <w:pPr>
              <w:pStyle w:val="NormalWeb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72808">
              <w:rPr>
                <w:rFonts w:asciiTheme="minorHAnsi" w:hAnsiTheme="minorHAnsi" w:cstheme="minorHAnsi"/>
              </w:rPr>
              <w:t>Ouvrier d'entretien des espaces verts ou naturels / du paysage</w:t>
            </w:r>
          </w:p>
          <w:p w14:paraId="535F2697" w14:textId="65D7ADE0" w:rsidR="002211CD" w:rsidRPr="00A72808" w:rsidRDefault="002211CD" w:rsidP="00A147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</w:rPr>
            </w:pPr>
            <w:r w:rsidRPr="00A72808">
              <w:rPr>
                <w:rFonts w:asciiTheme="minorHAnsi" w:hAnsiTheme="minorHAnsi" w:cstheme="minorHAnsi"/>
                <w:b/>
                <w:bCs/>
                <w:sz w:val="24"/>
                <w:u w:val="single"/>
              </w:rPr>
              <w:t>Appellations du Répertoire Opérationnel des Métiers et des Emplois (ROME)</w:t>
            </w:r>
            <w:r w:rsidRPr="00A72808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6EEF0C64" w14:textId="77777777" w:rsidR="002D03FA" w:rsidRPr="00A72808" w:rsidRDefault="002D03FA" w:rsidP="002D03FA">
            <w:pPr>
              <w:pStyle w:val="text--fcpt-certificationtitle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72808">
              <w:rPr>
                <w:rFonts w:asciiTheme="minorHAnsi" w:hAnsiTheme="minorHAnsi" w:cstheme="minorHAnsi"/>
              </w:rPr>
              <w:t xml:space="preserve">Code(s) ROME : </w:t>
            </w:r>
            <w:r w:rsidRPr="00A72808">
              <w:rPr>
                <w:rStyle w:val="accordion-content--fcpt-certification--industry-job-typelistelementhighlighted"/>
                <w:rFonts w:asciiTheme="minorHAnsi" w:hAnsiTheme="minorHAnsi" w:cstheme="minorHAnsi"/>
              </w:rPr>
              <w:t xml:space="preserve">A1203 - </w:t>
            </w:r>
            <w:r w:rsidRPr="00A72808">
              <w:rPr>
                <w:rFonts w:asciiTheme="minorHAnsi" w:hAnsiTheme="minorHAnsi" w:cstheme="minorHAnsi"/>
              </w:rPr>
              <w:t xml:space="preserve">Aménagement et entretien des espaces verts </w:t>
            </w:r>
          </w:p>
          <w:p w14:paraId="69917C5D" w14:textId="589CC9C8" w:rsidR="00A62776" w:rsidRPr="00A72808" w:rsidRDefault="002D03FA" w:rsidP="002D03FA">
            <w:pPr>
              <w:pStyle w:val="text--fcpt-certificationtitle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A72808">
              <w:rPr>
                <w:rFonts w:asciiTheme="minorHAnsi" w:hAnsiTheme="minorHAnsi" w:cstheme="minorHAnsi"/>
              </w:rPr>
              <w:t>Parmi les emplois proches de ceux de la fiche précédente, le ROME donne notamment :</w:t>
            </w:r>
            <w:r w:rsidRPr="00A72808">
              <w:rPr>
                <w:rFonts w:asciiTheme="minorHAnsi" w:hAnsiTheme="minorHAnsi" w:cstheme="minorHAnsi"/>
                <w:u w:val="single"/>
              </w:rPr>
              <w:t xml:space="preserve"> La</w:t>
            </w:r>
            <w:r w:rsidRPr="00A72808">
              <w:rPr>
                <w:rFonts w:asciiTheme="minorHAnsi" w:hAnsiTheme="minorHAnsi" w:cstheme="minorHAnsi"/>
              </w:rPr>
              <w:t xml:space="preserve"> </w:t>
            </w:r>
            <w:r w:rsidRPr="00A72808">
              <w:rPr>
                <w:rFonts w:asciiTheme="minorHAnsi" w:hAnsiTheme="minorHAnsi" w:cstheme="minorHAnsi"/>
                <w:u w:val="single"/>
              </w:rPr>
              <w:t>fiche emploi A1202</w:t>
            </w:r>
            <w:r w:rsidRPr="00A72808">
              <w:rPr>
                <w:rFonts w:asciiTheme="minorHAnsi" w:hAnsiTheme="minorHAnsi" w:cstheme="minorHAnsi"/>
              </w:rPr>
              <w:t xml:space="preserve"> Entretien des espaces naturels : Agent / Agente d'aménagement des haies et fossés </w:t>
            </w:r>
          </w:p>
        </w:tc>
      </w:tr>
    </w:tbl>
    <w:p w14:paraId="3EDDBCE4" w14:textId="77777777" w:rsidR="00B9027E" w:rsidRPr="00561194" w:rsidRDefault="00B9027E">
      <w:pPr>
        <w:rPr>
          <w:rFonts w:cs="Arial"/>
        </w:rPr>
      </w:pPr>
    </w:p>
    <w:sectPr w:rsidR="00B9027E" w:rsidRPr="00561194" w:rsidSect="004526C8">
      <w:headerReference w:type="default" r:id="rId12"/>
      <w:pgSz w:w="11906" w:h="16838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17BC7" w14:textId="77777777" w:rsidR="00FB2635" w:rsidRDefault="00FB2635" w:rsidP="004526C8">
      <w:r>
        <w:separator/>
      </w:r>
    </w:p>
  </w:endnote>
  <w:endnote w:type="continuationSeparator" w:id="0">
    <w:p w14:paraId="77CF7BAA" w14:textId="77777777" w:rsidR="00FB2635" w:rsidRDefault="00FB2635" w:rsidP="0045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Arabesque Desktop">
    <w:altName w:val="Symbol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A00E1" w14:textId="77777777" w:rsidR="00FB2635" w:rsidRDefault="00FB2635" w:rsidP="004526C8">
      <w:r>
        <w:separator/>
      </w:r>
    </w:p>
  </w:footnote>
  <w:footnote w:type="continuationSeparator" w:id="0">
    <w:p w14:paraId="728304AD" w14:textId="77777777" w:rsidR="00FB2635" w:rsidRDefault="00FB2635" w:rsidP="0045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E6B4" w14:textId="071AC317" w:rsidR="008F64D8" w:rsidRDefault="008F64D8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A470A6" wp14:editId="5040E788">
              <wp:simplePos x="0" y="0"/>
              <wp:positionH relativeFrom="column">
                <wp:posOffset>2707005</wp:posOffset>
              </wp:positionH>
              <wp:positionV relativeFrom="paragraph">
                <wp:posOffset>-374015</wp:posOffset>
              </wp:positionV>
              <wp:extent cx="3533775" cy="805180"/>
              <wp:effectExtent l="0" t="0" r="952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775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3E2F7" w14:textId="589B6A1E" w:rsidR="008F64D8" w:rsidRDefault="008F64D8" w:rsidP="008F64D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36"/>
                              <w:szCs w:val="40"/>
                            </w:rPr>
                          </w:pPr>
                          <w:r w:rsidRPr="008F64D8">
                            <w:rPr>
                              <w:rFonts w:asciiTheme="minorHAnsi" w:hAnsiTheme="minorHAnsi" w:cstheme="minorHAnsi"/>
                              <w:sz w:val="36"/>
                              <w:szCs w:val="40"/>
                            </w:rPr>
                            <w:t>Formation par alternance</w:t>
                          </w:r>
                        </w:p>
                        <w:p w14:paraId="3CF0C295" w14:textId="5D42D45E" w:rsidR="008F64D8" w:rsidRPr="008F64D8" w:rsidRDefault="008F64D8" w:rsidP="008F64D8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36"/>
                              <w:szCs w:val="40"/>
                            </w:rPr>
                          </w:pPr>
                          <w:r w:rsidRPr="008F64D8">
                            <w:rPr>
                              <w:rFonts w:asciiTheme="minorHAnsi" w:hAnsiTheme="minorHAnsi" w:cstheme="minorHAnsi"/>
                              <w:sz w:val="36"/>
                              <w:szCs w:val="40"/>
                            </w:rPr>
                            <w:t>MFR de Cravans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A470A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13.15pt;margin-top:-29.45pt;width:278.25pt;height:6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" stroked="f">
              <v:textbox>
                <w:txbxContent>
                  <w:p w14:paraId="1ED3E2F7" w14:textId="589B6A1E" w:rsidR="008F64D8" w:rsidRDefault="008F64D8" w:rsidP="008F64D8">
                    <w:pPr>
                      <w:jc w:val="center"/>
                      <w:rPr>
                        <w:rFonts w:asciiTheme="minorHAnsi" w:hAnsiTheme="minorHAnsi" w:cstheme="minorHAnsi"/>
                        <w:sz w:val="36"/>
                        <w:szCs w:val="40"/>
                      </w:rPr>
                    </w:pPr>
                    <w:r w:rsidRPr="008F64D8">
                      <w:rPr>
                        <w:rFonts w:asciiTheme="minorHAnsi" w:hAnsiTheme="minorHAnsi" w:cstheme="minorHAnsi"/>
                        <w:sz w:val="36"/>
                        <w:szCs w:val="40"/>
                      </w:rPr>
                      <w:t>Formation par alternance</w:t>
                    </w:r>
                  </w:p>
                  <w:p w14:paraId="3CF0C295" w14:textId="5D42D45E" w:rsidR="008F64D8" w:rsidRPr="008F64D8" w:rsidRDefault="008F64D8" w:rsidP="008F64D8">
                    <w:pPr>
                      <w:jc w:val="center"/>
                      <w:rPr>
                        <w:rFonts w:asciiTheme="minorHAnsi" w:hAnsiTheme="minorHAnsi" w:cstheme="minorHAnsi"/>
                        <w:sz w:val="36"/>
                        <w:szCs w:val="40"/>
                      </w:rPr>
                    </w:pPr>
                    <w:r w:rsidRPr="008F64D8">
                      <w:rPr>
                        <w:rFonts w:asciiTheme="minorHAnsi" w:hAnsiTheme="minorHAnsi" w:cstheme="minorHAnsi"/>
                        <w:sz w:val="36"/>
                        <w:szCs w:val="40"/>
                      </w:rPr>
                      <w:t>MFR de Cravans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AA668F" wp14:editId="051D4DDE">
              <wp:simplePos x="0" y="0"/>
              <wp:positionH relativeFrom="margin">
                <wp:align>left</wp:align>
              </wp:positionH>
              <wp:positionV relativeFrom="paragraph">
                <wp:posOffset>-278765</wp:posOffset>
              </wp:positionV>
              <wp:extent cx="1838325" cy="700405"/>
              <wp:effectExtent l="0" t="0" r="9525" b="4445"/>
              <wp:wrapSquare wrapText="bothSides"/>
              <wp:docPr id="200620895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700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3DFE1" w14:textId="1520B87D" w:rsidR="008F64D8" w:rsidRDefault="008F64D8">
                          <w:r w:rsidRPr="001A192F">
                            <w:rPr>
                              <w:noProof/>
                            </w:rPr>
                            <w:drawing>
                              <wp:inline distT="0" distB="0" distL="0" distR="0" wp14:anchorId="785687DF" wp14:editId="2AA7728C">
                                <wp:extent cx="1657350" cy="581025"/>
                                <wp:effectExtent l="0" t="0" r="0" b="9525"/>
                                <wp:docPr id="425820950" name="Image 4258209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A668F" id="_x0000_s1027" type="#_x0000_t202" style="position:absolute;margin-left:0;margin-top:-21.95pt;width:144.75pt;height:55.1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" stroked="f">
              <v:textbox>
                <w:txbxContent>
                  <w:p w14:paraId="0B83DFE1" w14:textId="1520B87D" w:rsidR="008F64D8" w:rsidRDefault="008F64D8">
                    <w:r w:rsidRPr="001A192F">
                      <w:rPr>
                        <w:noProof/>
                      </w:rPr>
                      <w:drawing>
                        <wp:inline distT="0" distB="0" distL="0" distR="0" wp14:anchorId="785687DF" wp14:editId="2AA7728C">
                          <wp:extent cx="1657350" cy="581025"/>
                          <wp:effectExtent l="0" t="0" r="0" b="9525"/>
                          <wp:docPr id="425820950" name="Image 4258209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C4B27"/>
    <w:multiLevelType w:val="hybridMultilevel"/>
    <w:tmpl w:val="A7283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2203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6E7C"/>
    <w:multiLevelType w:val="multilevel"/>
    <w:tmpl w:val="D670130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42E33"/>
    <w:multiLevelType w:val="multilevel"/>
    <w:tmpl w:val="3048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A72D8"/>
    <w:multiLevelType w:val="hybridMultilevel"/>
    <w:tmpl w:val="00589B6E"/>
    <w:lvl w:ilvl="0" w:tplc="040C0001">
      <w:start w:val="1"/>
      <w:numFmt w:val="bullet"/>
      <w:lvlText w:val=""/>
      <w:lvlJc w:val="left"/>
      <w:pPr>
        <w:ind w:left="704" w:hanging="75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4" w15:restartNumberingAfterBreak="0">
    <w:nsid w:val="11BA509A"/>
    <w:multiLevelType w:val="hybridMultilevel"/>
    <w:tmpl w:val="76D8B55E"/>
    <w:lvl w:ilvl="0" w:tplc="BA90B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1638E"/>
    <w:multiLevelType w:val="hybridMultilevel"/>
    <w:tmpl w:val="3440F6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A69DD"/>
    <w:multiLevelType w:val="hybridMultilevel"/>
    <w:tmpl w:val="0CDE1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E4372"/>
    <w:multiLevelType w:val="hybridMultilevel"/>
    <w:tmpl w:val="5B3C5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24429"/>
    <w:multiLevelType w:val="hybridMultilevel"/>
    <w:tmpl w:val="3AE85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B12FC"/>
    <w:multiLevelType w:val="hybridMultilevel"/>
    <w:tmpl w:val="0D805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46CC3"/>
    <w:multiLevelType w:val="hybridMultilevel"/>
    <w:tmpl w:val="A4562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30DFE"/>
    <w:multiLevelType w:val="hybridMultilevel"/>
    <w:tmpl w:val="139CB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C3D11"/>
    <w:multiLevelType w:val="hybridMultilevel"/>
    <w:tmpl w:val="6C9C2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8335B"/>
    <w:multiLevelType w:val="hybridMultilevel"/>
    <w:tmpl w:val="AEA698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4228E4"/>
    <w:multiLevelType w:val="hybridMultilevel"/>
    <w:tmpl w:val="B490B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C3351"/>
    <w:multiLevelType w:val="hybridMultilevel"/>
    <w:tmpl w:val="BF6064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3309A"/>
    <w:multiLevelType w:val="hybridMultilevel"/>
    <w:tmpl w:val="6AC22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56D48"/>
    <w:multiLevelType w:val="hybridMultilevel"/>
    <w:tmpl w:val="59322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847E9"/>
    <w:multiLevelType w:val="hybridMultilevel"/>
    <w:tmpl w:val="E184048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1AC3733"/>
    <w:multiLevelType w:val="hybridMultilevel"/>
    <w:tmpl w:val="B764F270"/>
    <w:lvl w:ilvl="0" w:tplc="BA90B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F408C"/>
    <w:multiLevelType w:val="hybridMultilevel"/>
    <w:tmpl w:val="1736C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A06E1"/>
    <w:multiLevelType w:val="hybridMultilevel"/>
    <w:tmpl w:val="43EE56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53D10"/>
    <w:multiLevelType w:val="hybridMultilevel"/>
    <w:tmpl w:val="ABCA0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67960"/>
    <w:multiLevelType w:val="hybridMultilevel"/>
    <w:tmpl w:val="6B40F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A34EA"/>
    <w:multiLevelType w:val="hybridMultilevel"/>
    <w:tmpl w:val="0DFE0680"/>
    <w:lvl w:ilvl="0" w:tplc="7B48DE0C">
      <w:numFmt w:val="bullet"/>
      <w:lvlText w:val="-"/>
      <w:lvlJc w:val="left"/>
      <w:pPr>
        <w:ind w:left="704" w:hanging="75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25" w15:restartNumberingAfterBreak="0">
    <w:nsid w:val="4DEA42EE"/>
    <w:multiLevelType w:val="hybridMultilevel"/>
    <w:tmpl w:val="B89229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0273A"/>
    <w:multiLevelType w:val="hybridMultilevel"/>
    <w:tmpl w:val="128CED82"/>
    <w:lvl w:ilvl="0" w:tplc="0C56B7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D2E9D"/>
    <w:multiLevelType w:val="hybridMultilevel"/>
    <w:tmpl w:val="FB162894"/>
    <w:lvl w:ilvl="0" w:tplc="BAE6B0F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6C557C"/>
    <w:multiLevelType w:val="hybridMultilevel"/>
    <w:tmpl w:val="8F0896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B18E3"/>
    <w:multiLevelType w:val="hybridMultilevel"/>
    <w:tmpl w:val="C9F69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11230"/>
    <w:multiLevelType w:val="hybridMultilevel"/>
    <w:tmpl w:val="DBD4D7C6"/>
    <w:lvl w:ilvl="0" w:tplc="040C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31" w15:restartNumberingAfterBreak="0">
    <w:nsid w:val="6A3245B8"/>
    <w:multiLevelType w:val="hybridMultilevel"/>
    <w:tmpl w:val="CD54A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46CFF"/>
    <w:multiLevelType w:val="hybridMultilevel"/>
    <w:tmpl w:val="6A8AC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08091A"/>
    <w:multiLevelType w:val="hybridMultilevel"/>
    <w:tmpl w:val="6F5ECC66"/>
    <w:lvl w:ilvl="0" w:tplc="3D02B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049506">
    <w:abstractNumId w:val="17"/>
  </w:num>
  <w:num w:numId="2" w16cid:durableId="1185557149">
    <w:abstractNumId w:val="33"/>
  </w:num>
  <w:num w:numId="3" w16cid:durableId="1188248934">
    <w:abstractNumId w:val="12"/>
  </w:num>
  <w:num w:numId="4" w16cid:durableId="622031382">
    <w:abstractNumId w:val="27"/>
  </w:num>
  <w:num w:numId="5" w16cid:durableId="1279071630">
    <w:abstractNumId w:val="7"/>
  </w:num>
  <w:num w:numId="6" w16cid:durableId="1719738661">
    <w:abstractNumId w:val="11"/>
  </w:num>
  <w:num w:numId="7" w16cid:durableId="774908231">
    <w:abstractNumId w:val="10"/>
  </w:num>
  <w:num w:numId="8" w16cid:durableId="2010785531">
    <w:abstractNumId w:val="13"/>
  </w:num>
  <w:num w:numId="9" w16cid:durableId="1621373019">
    <w:abstractNumId w:val="18"/>
  </w:num>
  <w:num w:numId="10" w16cid:durableId="2120642518">
    <w:abstractNumId w:val="9"/>
  </w:num>
  <w:num w:numId="11" w16cid:durableId="434373836">
    <w:abstractNumId w:val="21"/>
  </w:num>
  <w:num w:numId="12" w16cid:durableId="122772704">
    <w:abstractNumId w:val="15"/>
  </w:num>
  <w:num w:numId="13" w16cid:durableId="1398866481">
    <w:abstractNumId w:val="19"/>
  </w:num>
  <w:num w:numId="14" w16cid:durableId="2016107692">
    <w:abstractNumId w:val="1"/>
  </w:num>
  <w:num w:numId="15" w16cid:durableId="2098363843">
    <w:abstractNumId w:val="4"/>
  </w:num>
  <w:num w:numId="16" w16cid:durableId="1573157132">
    <w:abstractNumId w:val="26"/>
  </w:num>
  <w:num w:numId="17" w16cid:durableId="1848598042">
    <w:abstractNumId w:val="25"/>
  </w:num>
  <w:num w:numId="18" w16cid:durableId="1617713625">
    <w:abstractNumId w:val="5"/>
  </w:num>
  <w:num w:numId="19" w16cid:durableId="876166322">
    <w:abstractNumId w:val="22"/>
  </w:num>
  <w:num w:numId="20" w16cid:durableId="1820996248">
    <w:abstractNumId w:val="6"/>
  </w:num>
  <w:num w:numId="21" w16cid:durableId="2091734414">
    <w:abstractNumId w:val="30"/>
  </w:num>
  <w:num w:numId="22" w16cid:durableId="395588756">
    <w:abstractNumId w:val="24"/>
  </w:num>
  <w:num w:numId="23" w16cid:durableId="616642760">
    <w:abstractNumId w:val="3"/>
  </w:num>
  <w:num w:numId="24" w16cid:durableId="16078752">
    <w:abstractNumId w:val="31"/>
  </w:num>
  <w:num w:numId="25" w16cid:durableId="46876822">
    <w:abstractNumId w:val="29"/>
  </w:num>
  <w:num w:numId="26" w16cid:durableId="368452575">
    <w:abstractNumId w:val="28"/>
  </w:num>
  <w:num w:numId="27" w16cid:durableId="705330439">
    <w:abstractNumId w:val="14"/>
  </w:num>
  <w:num w:numId="28" w16cid:durableId="257373661">
    <w:abstractNumId w:val="8"/>
  </w:num>
  <w:num w:numId="29" w16cid:durableId="1071392169">
    <w:abstractNumId w:val="32"/>
  </w:num>
  <w:num w:numId="30" w16cid:durableId="1671447811">
    <w:abstractNumId w:val="16"/>
  </w:num>
  <w:num w:numId="31" w16cid:durableId="745538914">
    <w:abstractNumId w:val="2"/>
  </w:num>
  <w:num w:numId="32" w16cid:durableId="1346439112">
    <w:abstractNumId w:val="20"/>
  </w:num>
  <w:num w:numId="33" w16cid:durableId="1214006911">
    <w:abstractNumId w:val="23"/>
  </w:num>
  <w:num w:numId="34" w16cid:durableId="596644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C0"/>
    <w:rsid w:val="00006122"/>
    <w:rsid w:val="00007F47"/>
    <w:rsid w:val="000D5C9A"/>
    <w:rsid w:val="000E536A"/>
    <w:rsid w:val="00107E5F"/>
    <w:rsid w:val="001638E6"/>
    <w:rsid w:val="00187663"/>
    <w:rsid w:val="001A192F"/>
    <w:rsid w:val="001A705B"/>
    <w:rsid w:val="001F3799"/>
    <w:rsid w:val="002121C8"/>
    <w:rsid w:val="00216BB6"/>
    <w:rsid w:val="002211CD"/>
    <w:rsid w:val="002700FE"/>
    <w:rsid w:val="00276F0D"/>
    <w:rsid w:val="002B2E0A"/>
    <w:rsid w:val="002C711B"/>
    <w:rsid w:val="002D03FA"/>
    <w:rsid w:val="002E518E"/>
    <w:rsid w:val="003324C2"/>
    <w:rsid w:val="003452DA"/>
    <w:rsid w:val="00372F83"/>
    <w:rsid w:val="00381011"/>
    <w:rsid w:val="00384460"/>
    <w:rsid w:val="003845BA"/>
    <w:rsid w:val="003E6401"/>
    <w:rsid w:val="003F6B4E"/>
    <w:rsid w:val="003F705E"/>
    <w:rsid w:val="0042728F"/>
    <w:rsid w:val="00433B0B"/>
    <w:rsid w:val="004526C8"/>
    <w:rsid w:val="004A061B"/>
    <w:rsid w:val="004B399A"/>
    <w:rsid w:val="004B484B"/>
    <w:rsid w:val="004D058E"/>
    <w:rsid w:val="00501580"/>
    <w:rsid w:val="00561194"/>
    <w:rsid w:val="00576ED6"/>
    <w:rsid w:val="005B2D6A"/>
    <w:rsid w:val="00655C1B"/>
    <w:rsid w:val="006C0E85"/>
    <w:rsid w:val="007008E5"/>
    <w:rsid w:val="00707737"/>
    <w:rsid w:val="007103D4"/>
    <w:rsid w:val="007824E1"/>
    <w:rsid w:val="007A27C0"/>
    <w:rsid w:val="007E78CB"/>
    <w:rsid w:val="00804B25"/>
    <w:rsid w:val="00824408"/>
    <w:rsid w:val="00883599"/>
    <w:rsid w:val="008A1B14"/>
    <w:rsid w:val="008B1DE5"/>
    <w:rsid w:val="008F2D59"/>
    <w:rsid w:val="008F64D8"/>
    <w:rsid w:val="009128F3"/>
    <w:rsid w:val="009319EF"/>
    <w:rsid w:val="0098279A"/>
    <w:rsid w:val="009A080F"/>
    <w:rsid w:val="009A6F99"/>
    <w:rsid w:val="00A1477F"/>
    <w:rsid w:val="00A62776"/>
    <w:rsid w:val="00A63772"/>
    <w:rsid w:val="00A72808"/>
    <w:rsid w:val="00AD230A"/>
    <w:rsid w:val="00AF1362"/>
    <w:rsid w:val="00AF598C"/>
    <w:rsid w:val="00B53581"/>
    <w:rsid w:val="00B750BF"/>
    <w:rsid w:val="00B9027E"/>
    <w:rsid w:val="00BD5363"/>
    <w:rsid w:val="00C52080"/>
    <w:rsid w:val="00CC666E"/>
    <w:rsid w:val="00CF4097"/>
    <w:rsid w:val="00CF7546"/>
    <w:rsid w:val="00D00BEB"/>
    <w:rsid w:val="00D46F72"/>
    <w:rsid w:val="00D857BC"/>
    <w:rsid w:val="00D9188F"/>
    <w:rsid w:val="00DB3598"/>
    <w:rsid w:val="00DB53E0"/>
    <w:rsid w:val="00DC5FA4"/>
    <w:rsid w:val="00DE4370"/>
    <w:rsid w:val="00E02219"/>
    <w:rsid w:val="00E0312C"/>
    <w:rsid w:val="00E46EF6"/>
    <w:rsid w:val="00E52CF1"/>
    <w:rsid w:val="00E90E0D"/>
    <w:rsid w:val="00EB0015"/>
    <w:rsid w:val="00EE7C5F"/>
    <w:rsid w:val="00F1059F"/>
    <w:rsid w:val="00F14BFB"/>
    <w:rsid w:val="00F30D30"/>
    <w:rsid w:val="00FB2635"/>
    <w:rsid w:val="00FB6B42"/>
    <w:rsid w:val="00FD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BD5E3"/>
  <w15:docId w15:val="{A3120786-E641-44C2-9381-A2FA818B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7C0"/>
    <w:pPr>
      <w:spacing w:after="0" w:line="240" w:lineRule="auto"/>
    </w:pPr>
    <w:rPr>
      <w:rFonts w:ascii="Arial" w:eastAsia="Times New Roman" w:hAnsi="Arial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A27C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A27C0"/>
    <w:pPr>
      <w:ind w:left="720"/>
      <w:contextualSpacing/>
      <w:jc w:val="both"/>
    </w:pPr>
    <w:rPr>
      <w:rFonts w:ascii="Comic Sans MS" w:eastAsia="Calibri" w:hAnsi="Comic Sans MS"/>
      <w:sz w:val="2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35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59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26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26C8"/>
    <w:rPr>
      <w:rFonts w:ascii="Arial" w:eastAsia="Times New Roman" w:hAnsi="Arial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26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26C8"/>
    <w:rPr>
      <w:rFonts w:ascii="Arial" w:eastAsia="Times New Roman" w:hAnsi="Arial" w:cs="Times New Roman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F409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F4097"/>
    <w:rPr>
      <w:color w:val="954F72" w:themeColor="followedHyperlink"/>
      <w:u w:val="single"/>
    </w:rPr>
  </w:style>
  <w:style w:type="paragraph" w:customStyle="1" w:styleId="text--fcpt-certificationtitle">
    <w:name w:val="text--fcpt-certification__title"/>
    <w:basedOn w:val="Normal"/>
    <w:rsid w:val="002D03F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ccordion-content--fcpt-certification--industry-job-typelistelement">
    <w:name w:val="accordion-content--fcpt-certification--industry-job-type__list__element"/>
    <w:basedOn w:val="Normal"/>
    <w:rsid w:val="002D03F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ccordion-content--fcpt-certification--industry-job-typelistelementhighlighted">
    <w:name w:val="accordion-content--fcpt-certification--industry-job-type__list__element__highlighted"/>
    <w:basedOn w:val="Policepardfaut"/>
    <w:rsid w:val="002D03FA"/>
  </w:style>
  <w:style w:type="paragraph" w:styleId="NormalWeb">
    <w:name w:val="Normal (Web)"/>
    <w:basedOn w:val="Normal"/>
    <w:uiPriority w:val="99"/>
    <w:unhideWhenUsed/>
    <w:rsid w:val="002D03FA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ine.caillaud@mfr.asso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inique.le-capitaine@mfr.asso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fr.cravans@mfr.asso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minique.le-capitaine@mfr.ass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oine.caillaud@mfr.asso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1832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Jean-Yves METIN</dc:creator>
  <cp:lastModifiedBy>Mfr Cravans</cp:lastModifiedBy>
  <cp:revision>57</cp:revision>
  <dcterms:created xsi:type="dcterms:W3CDTF">2019-04-11T06:27:00Z</dcterms:created>
  <dcterms:modified xsi:type="dcterms:W3CDTF">2025-02-26T08:08:00Z</dcterms:modified>
</cp:coreProperties>
</file>